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9E02E" w14:textId="77777777" w:rsidR="00555EFA" w:rsidRPr="00F8589F" w:rsidRDefault="00BC5C9F" w:rsidP="00332F67">
      <w:pPr>
        <w:jc w:val="center"/>
        <w:rPr>
          <w:b/>
          <w:sz w:val="24"/>
          <w:szCs w:val="24"/>
        </w:rPr>
      </w:pPr>
      <w:bookmarkStart w:id="0" w:name="_GoBack"/>
      <w:bookmarkEnd w:id="0"/>
      <w:r w:rsidRPr="00F8589F">
        <w:rPr>
          <w:b/>
          <w:sz w:val="24"/>
          <w:szCs w:val="24"/>
        </w:rPr>
        <w:t>TERMS AND CONDITIONS OF USE</w:t>
      </w:r>
    </w:p>
    <w:p w14:paraId="5079E02F" w14:textId="1727A001" w:rsidR="00555EFA" w:rsidRPr="00F8589F" w:rsidRDefault="006A4CF7" w:rsidP="00332F67">
      <w:pPr>
        <w:jc w:val="both"/>
        <w:rPr>
          <w:sz w:val="24"/>
          <w:szCs w:val="24"/>
        </w:rPr>
      </w:pPr>
      <w:r w:rsidRPr="00F8589F">
        <w:rPr>
          <w:sz w:val="24"/>
          <w:szCs w:val="24"/>
        </w:rPr>
        <w:t xml:space="preserve">Terms </w:t>
      </w:r>
      <w:r w:rsidR="00BC5C9F" w:rsidRPr="00F8589F">
        <w:rPr>
          <w:sz w:val="24"/>
          <w:szCs w:val="24"/>
        </w:rPr>
        <w:t xml:space="preserve">and Conditions </w:t>
      </w:r>
      <w:r w:rsidRPr="00F8589F">
        <w:rPr>
          <w:sz w:val="24"/>
          <w:szCs w:val="24"/>
        </w:rPr>
        <w:t xml:space="preserve">of </w:t>
      </w:r>
      <w:r w:rsidR="00060CAD">
        <w:rPr>
          <w:sz w:val="24"/>
          <w:szCs w:val="24"/>
        </w:rPr>
        <w:t>services given in</w:t>
      </w:r>
      <w:r w:rsidRPr="00F8589F">
        <w:rPr>
          <w:sz w:val="24"/>
          <w:szCs w:val="24"/>
        </w:rPr>
        <w:t xml:space="preserve"> </w:t>
      </w:r>
      <w:r w:rsidR="00786351" w:rsidRPr="00F8589F">
        <w:rPr>
          <w:sz w:val="24"/>
          <w:szCs w:val="24"/>
        </w:rPr>
        <w:t xml:space="preserve">the </w:t>
      </w:r>
      <w:r w:rsidR="005C1A86" w:rsidRPr="00F8589F">
        <w:rPr>
          <w:sz w:val="24"/>
          <w:szCs w:val="24"/>
        </w:rPr>
        <w:t>S</w:t>
      </w:r>
      <w:r w:rsidR="00B17FBC">
        <w:rPr>
          <w:sz w:val="24"/>
          <w:szCs w:val="24"/>
        </w:rPr>
        <w:t>c</w:t>
      </w:r>
      <w:r w:rsidR="005C1A86" w:rsidRPr="00F8589F">
        <w:rPr>
          <w:sz w:val="24"/>
          <w:szCs w:val="24"/>
        </w:rPr>
        <w:t xml:space="preserve">hapiro </w:t>
      </w:r>
      <w:r w:rsidR="00786351" w:rsidRPr="00F8589F">
        <w:rPr>
          <w:sz w:val="24"/>
          <w:szCs w:val="24"/>
        </w:rPr>
        <w:t xml:space="preserve">Center </w:t>
      </w:r>
      <w:r w:rsidR="002B1364" w:rsidRPr="00F8589F">
        <w:rPr>
          <w:sz w:val="24"/>
          <w:szCs w:val="24"/>
        </w:rPr>
        <w:t xml:space="preserve">for </w:t>
      </w:r>
      <w:r w:rsidR="00786351" w:rsidRPr="00F8589F">
        <w:rPr>
          <w:sz w:val="24"/>
          <w:szCs w:val="24"/>
        </w:rPr>
        <w:t>Engineering and Physical Science Research Clean Room</w:t>
      </w:r>
      <w:r w:rsidR="00971A2A" w:rsidRPr="00F8589F">
        <w:rPr>
          <w:sz w:val="24"/>
          <w:szCs w:val="24"/>
        </w:rPr>
        <w:t xml:space="preserve">, the </w:t>
      </w:r>
      <w:r w:rsidR="00FE5D9C" w:rsidRPr="00F8589F">
        <w:rPr>
          <w:sz w:val="24"/>
          <w:szCs w:val="24"/>
        </w:rPr>
        <w:t>Electron Microscopy Lab</w:t>
      </w:r>
      <w:r w:rsidR="000710E8" w:rsidRPr="00F8589F">
        <w:rPr>
          <w:sz w:val="24"/>
          <w:szCs w:val="24"/>
        </w:rPr>
        <w:t xml:space="preserve"> in the </w:t>
      </w:r>
      <w:r w:rsidR="00060CAD">
        <w:rPr>
          <w:sz w:val="24"/>
          <w:szCs w:val="24"/>
        </w:rPr>
        <w:t>Havemeyer</w:t>
      </w:r>
      <w:r w:rsidR="000710E8" w:rsidRPr="00F8589F">
        <w:rPr>
          <w:sz w:val="24"/>
          <w:szCs w:val="24"/>
        </w:rPr>
        <w:t xml:space="preserve"> </w:t>
      </w:r>
      <w:r w:rsidR="00060CAD">
        <w:rPr>
          <w:sz w:val="24"/>
          <w:szCs w:val="24"/>
        </w:rPr>
        <w:t xml:space="preserve">Basement, the Nanobeam e-beam writing in </w:t>
      </w:r>
      <w:r w:rsidR="00A04698">
        <w:rPr>
          <w:sz w:val="24"/>
          <w:szCs w:val="24"/>
        </w:rPr>
        <w:t xml:space="preserve">the </w:t>
      </w:r>
      <w:r w:rsidR="00060CAD">
        <w:rPr>
          <w:sz w:val="24"/>
          <w:szCs w:val="24"/>
        </w:rPr>
        <w:t>Northwest corner building,</w:t>
      </w:r>
      <w:r w:rsidR="00971A2A" w:rsidRPr="00F8589F">
        <w:rPr>
          <w:sz w:val="24"/>
          <w:szCs w:val="24"/>
        </w:rPr>
        <w:t xml:space="preserve"> and the </w:t>
      </w:r>
      <w:r w:rsidR="00FE5D9C" w:rsidRPr="00F8589F">
        <w:rPr>
          <w:sz w:val="24"/>
          <w:szCs w:val="24"/>
        </w:rPr>
        <w:t>Shared Materials Characterization Lab</w:t>
      </w:r>
      <w:r w:rsidR="000710E8" w:rsidRPr="00F8589F">
        <w:rPr>
          <w:sz w:val="24"/>
          <w:szCs w:val="24"/>
        </w:rPr>
        <w:t xml:space="preserve"> in the Havemeyer Building</w:t>
      </w:r>
      <w:r w:rsidR="00786351" w:rsidRPr="00F8589F">
        <w:rPr>
          <w:sz w:val="24"/>
          <w:szCs w:val="24"/>
        </w:rPr>
        <w:t xml:space="preserve"> (</w:t>
      </w:r>
      <w:r w:rsidR="00971A2A" w:rsidRPr="00F8589F">
        <w:rPr>
          <w:sz w:val="24"/>
          <w:szCs w:val="24"/>
        </w:rPr>
        <w:t xml:space="preserve">together hereinafter referred to as the </w:t>
      </w:r>
      <w:r w:rsidR="00786351" w:rsidRPr="00F8589F">
        <w:rPr>
          <w:sz w:val="24"/>
          <w:szCs w:val="24"/>
        </w:rPr>
        <w:t>“</w:t>
      </w:r>
      <w:r w:rsidR="00FE5D9C" w:rsidRPr="00F8589F">
        <w:rPr>
          <w:sz w:val="24"/>
          <w:szCs w:val="24"/>
        </w:rPr>
        <w:t>Shared Lab</w:t>
      </w:r>
      <w:r w:rsidR="00786351" w:rsidRPr="00F8589F">
        <w:rPr>
          <w:sz w:val="24"/>
          <w:szCs w:val="24"/>
        </w:rPr>
        <w:t xml:space="preserve">”) </w:t>
      </w:r>
      <w:r w:rsidRPr="00F8589F">
        <w:rPr>
          <w:sz w:val="24"/>
          <w:szCs w:val="24"/>
        </w:rPr>
        <w:t>at Columbia University</w:t>
      </w:r>
      <w:r w:rsidR="0012004F">
        <w:rPr>
          <w:sz w:val="24"/>
          <w:szCs w:val="24"/>
        </w:rPr>
        <w:t xml:space="preserve"> (“</w:t>
      </w:r>
      <w:r w:rsidR="0032551D">
        <w:rPr>
          <w:sz w:val="24"/>
          <w:szCs w:val="24"/>
        </w:rPr>
        <w:t>Columbia</w:t>
      </w:r>
      <w:r w:rsidR="0012004F">
        <w:rPr>
          <w:sz w:val="24"/>
          <w:szCs w:val="24"/>
        </w:rPr>
        <w:t>”)</w:t>
      </w:r>
      <w:r w:rsidRPr="00F8589F">
        <w:rPr>
          <w:sz w:val="24"/>
          <w:szCs w:val="24"/>
        </w:rPr>
        <w:t xml:space="preserve"> by</w:t>
      </w:r>
      <w:r w:rsidR="00060CAD">
        <w:rPr>
          <w:sz w:val="24"/>
          <w:szCs w:val="24"/>
        </w:rPr>
        <w:t xml:space="preserve"> a Columbia </w:t>
      </w:r>
      <w:r w:rsidR="0012004F">
        <w:rPr>
          <w:sz w:val="24"/>
          <w:szCs w:val="24"/>
        </w:rPr>
        <w:t>Affiliate(</w:t>
      </w:r>
      <w:r w:rsidR="00060CAD">
        <w:rPr>
          <w:sz w:val="24"/>
          <w:szCs w:val="24"/>
        </w:rPr>
        <w:t>s</w:t>
      </w:r>
      <w:r w:rsidR="0012004F">
        <w:rPr>
          <w:sz w:val="24"/>
          <w:szCs w:val="24"/>
        </w:rPr>
        <w:t>)</w:t>
      </w:r>
      <w:r w:rsidRPr="00F8589F">
        <w:rPr>
          <w:sz w:val="24"/>
          <w:szCs w:val="24"/>
        </w:rPr>
        <w:t xml:space="preserve"> </w:t>
      </w:r>
      <w:r w:rsidR="00060CAD">
        <w:rPr>
          <w:sz w:val="24"/>
          <w:szCs w:val="24"/>
        </w:rPr>
        <w:t xml:space="preserve">to </w:t>
      </w:r>
      <w:r w:rsidRPr="00F8589F">
        <w:rPr>
          <w:sz w:val="24"/>
          <w:szCs w:val="24"/>
        </w:rPr>
        <w:t>______________________</w:t>
      </w:r>
      <w:r w:rsidR="00BC5C9F" w:rsidRPr="00F8589F">
        <w:rPr>
          <w:sz w:val="24"/>
          <w:szCs w:val="24"/>
        </w:rPr>
        <w:t>, an employee of _________________</w:t>
      </w:r>
      <w:r w:rsidRPr="00F8589F">
        <w:rPr>
          <w:sz w:val="24"/>
          <w:szCs w:val="24"/>
        </w:rPr>
        <w:t xml:space="preserve"> (“User”).  </w:t>
      </w:r>
      <w:r w:rsidR="00786351" w:rsidRPr="00F8589F">
        <w:rPr>
          <w:sz w:val="24"/>
          <w:szCs w:val="24"/>
        </w:rPr>
        <w:t xml:space="preserve">  </w:t>
      </w:r>
    </w:p>
    <w:p w14:paraId="5079E030" w14:textId="6631F32B" w:rsidR="00717E69" w:rsidRPr="00F8589F" w:rsidRDefault="00DF0758" w:rsidP="00332F67">
      <w:pPr>
        <w:jc w:val="both"/>
        <w:rPr>
          <w:sz w:val="24"/>
          <w:szCs w:val="24"/>
        </w:rPr>
      </w:pPr>
      <w:r w:rsidRPr="00F8589F">
        <w:rPr>
          <w:sz w:val="24"/>
          <w:szCs w:val="24"/>
        </w:rPr>
        <w:t xml:space="preserve">1.  </w:t>
      </w:r>
      <w:r w:rsidR="00717E69" w:rsidRPr="00F8589F">
        <w:rPr>
          <w:sz w:val="24"/>
          <w:szCs w:val="24"/>
        </w:rPr>
        <w:tab/>
      </w:r>
      <w:r w:rsidR="00060CAD">
        <w:rPr>
          <w:b/>
          <w:sz w:val="24"/>
          <w:szCs w:val="24"/>
        </w:rPr>
        <w:t>Definitions: Affiliates</w:t>
      </w:r>
      <w:r w:rsidR="00060CAD">
        <w:rPr>
          <w:bCs/>
          <w:sz w:val="24"/>
          <w:szCs w:val="24"/>
        </w:rPr>
        <w:t xml:space="preserve"> shall mean any corporation, firm, partnership or other entity which directly or indirectly controls, is controlled by, or is under common control with </w:t>
      </w:r>
      <w:r w:rsidR="0032551D">
        <w:rPr>
          <w:bCs/>
          <w:sz w:val="24"/>
          <w:szCs w:val="24"/>
        </w:rPr>
        <w:t>Columbia</w:t>
      </w:r>
      <w:r w:rsidR="00060CAD">
        <w:rPr>
          <w:bCs/>
          <w:sz w:val="24"/>
          <w:szCs w:val="24"/>
        </w:rPr>
        <w:t>, including its staff members or employees</w:t>
      </w:r>
      <w:r w:rsidR="00F03FA2" w:rsidRPr="00F8589F">
        <w:rPr>
          <w:b/>
          <w:sz w:val="24"/>
          <w:szCs w:val="24"/>
        </w:rPr>
        <w:t>.</w:t>
      </w:r>
      <w:r w:rsidRPr="00F8589F">
        <w:rPr>
          <w:sz w:val="24"/>
          <w:szCs w:val="24"/>
        </w:rPr>
        <w:t xml:space="preserve"> </w:t>
      </w:r>
      <w:r w:rsidR="00F03FA2" w:rsidRPr="00F8589F">
        <w:rPr>
          <w:sz w:val="24"/>
          <w:szCs w:val="24"/>
        </w:rPr>
        <w:t xml:space="preserve"> </w:t>
      </w:r>
    </w:p>
    <w:p w14:paraId="5079E031" w14:textId="3B0432C1" w:rsidR="00717E69" w:rsidRDefault="00D93AEF" w:rsidP="00332F67">
      <w:pPr>
        <w:jc w:val="both"/>
        <w:rPr>
          <w:sz w:val="24"/>
          <w:szCs w:val="24"/>
        </w:rPr>
      </w:pPr>
      <w:r>
        <w:rPr>
          <w:sz w:val="24"/>
          <w:szCs w:val="24"/>
        </w:rPr>
        <w:t xml:space="preserve">2. </w:t>
      </w:r>
      <w:r w:rsidR="00D85401">
        <w:rPr>
          <w:sz w:val="24"/>
          <w:szCs w:val="24"/>
        </w:rPr>
        <w:tab/>
      </w:r>
      <w:r w:rsidRPr="00D85401">
        <w:rPr>
          <w:b/>
          <w:bCs/>
          <w:sz w:val="24"/>
          <w:szCs w:val="24"/>
        </w:rPr>
        <w:t>Scope of work:</w:t>
      </w:r>
      <w:r>
        <w:rPr>
          <w:sz w:val="24"/>
          <w:szCs w:val="24"/>
        </w:rPr>
        <w:t xml:space="preserve"> The User is requesting to receive research services by </w:t>
      </w:r>
      <w:r w:rsidR="0032551D">
        <w:rPr>
          <w:sz w:val="24"/>
          <w:szCs w:val="24"/>
        </w:rPr>
        <w:t xml:space="preserve">Columbia’s </w:t>
      </w:r>
      <w:r>
        <w:rPr>
          <w:sz w:val="24"/>
          <w:szCs w:val="24"/>
        </w:rPr>
        <w:t xml:space="preserve">affiliates. The </w:t>
      </w:r>
      <w:r w:rsidR="002E6AF7">
        <w:rPr>
          <w:sz w:val="24"/>
          <w:szCs w:val="24"/>
        </w:rPr>
        <w:t xml:space="preserve">fees charged by Columbia will depend on </w:t>
      </w:r>
      <w:r>
        <w:rPr>
          <w:sz w:val="24"/>
          <w:szCs w:val="24"/>
        </w:rPr>
        <w:t xml:space="preserve">the actual time of equipment use and staff time invested in </w:t>
      </w:r>
      <w:r w:rsidR="00F2422B">
        <w:rPr>
          <w:sz w:val="24"/>
          <w:szCs w:val="24"/>
        </w:rPr>
        <w:t xml:space="preserve">the User’s </w:t>
      </w:r>
      <w:r>
        <w:rPr>
          <w:sz w:val="24"/>
          <w:szCs w:val="24"/>
        </w:rPr>
        <w:t>project</w:t>
      </w:r>
      <w:r w:rsidR="00841DEB">
        <w:rPr>
          <w:sz w:val="24"/>
          <w:szCs w:val="24"/>
        </w:rPr>
        <w:t>.</w:t>
      </w:r>
      <w:r w:rsidR="00F2422B">
        <w:rPr>
          <w:sz w:val="24"/>
          <w:szCs w:val="24"/>
        </w:rPr>
        <w:t xml:space="preserve"> Updated </w:t>
      </w:r>
      <w:r w:rsidR="00F93FA1">
        <w:rPr>
          <w:sz w:val="24"/>
          <w:szCs w:val="24"/>
        </w:rPr>
        <w:t>User</w:t>
      </w:r>
      <w:r w:rsidR="00F2422B">
        <w:rPr>
          <w:sz w:val="24"/>
          <w:szCs w:val="24"/>
        </w:rPr>
        <w:t xml:space="preserve"> fee rates can be found on the Columbia Nano Initiative website </w:t>
      </w:r>
      <w:r w:rsidR="00841DEB">
        <w:rPr>
          <w:sz w:val="24"/>
          <w:szCs w:val="24"/>
        </w:rPr>
        <w:t xml:space="preserve"> </w:t>
      </w:r>
      <w:r w:rsidR="00F2422B">
        <w:rPr>
          <w:sz w:val="24"/>
          <w:szCs w:val="24"/>
        </w:rPr>
        <w:t xml:space="preserve">at: </w:t>
      </w:r>
      <w:r w:rsidR="00F2422B" w:rsidRPr="00F2422B">
        <w:rPr>
          <w:sz w:val="24"/>
          <w:szCs w:val="24"/>
        </w:rPr>
        <w:t>http://cni.columbia.edu/external-user-program-1/</w:t>
      </w:r>
    </w:p>
    <w:p w14:paraId="2D5D521A" w14:textId="18EC44FA" w:rsidR="00D85401" w:rsidRDefault="00D85401" w:rsidP="00332F67">
      <w:pPr>
        <w:jc w:val="both"/>
        <w:rPr>
          <w:sz w:val="24"/>
          <w:szCs w:val="24"/>
        </w:rPr>
      </w:pPr>
      <w:r>
        <w:rPr>
          <w:sz w:val="24"/>
          <w:szCs w:val="24"/>
        </w:rPr>
        <w:t xml:space="preserve">3. </w:t>
      </w:r>
      <w:r>
        <w:rPr>
          <w:sz w:val="24"/>
          <w:szCs w:val="24"/>
        </w:rPr>
        <w:tab/>
      </w:r>
      <w:r w:rsidRPr="00D85401">
        <w:rPr>
          <w:b/>
          <w:bCs/>
          <w:sz w:val="24"/>
          <w:szCs w:val="24"/>
        </w:rPr>
        <w:t>Term:</w:t>
      </w:r>
      <w:r>
        <w:rPr>
          <w:sz w:val="24"/>
          <w:szCs w:val="24"/>
        </w:rPr>
        <w:t xml:space="preserve"> The </w:t>
      </w:r>
      <w:r w:rsidR="002E6AF7">
        <w:rPr>
          <w:sz w:val="24"/>
          <w:szCs w:val="24"/>
        </w:rPr>
        <w:t xml:space="preserve">initial </w:t>
      </w:r>
      <w:r>
        <w:rPr>
          <w:sz w:val="24"/>
          <w:szCs w:val="24"/>
        </w:rPr>
        <w:t xml:space="preserve">term of this agreement is one year from the effective date </w:t>
      </w:r>
      <w:r w:rsidR="002E6AF7">
        <w:rPr>
          <w:sz w:val="24"/>
          <w:szCs w:val="24"/>
        </w:rPr>
        <w:t>and will automatically renew for additional one (1) year terms for as long as the User is utilizing the Shared Lab in accordance with the terms of this Agreement or until either party notifies the other party of its intent to terminate this Agreement</w:t>
      </w:r>
      <w:r>
        <w:rPr>
          <w:sz w:val="24"/>
          <w:szCs w:val="24"/>
        </w:rPr>
        <w:t xml:space="preserve">. </w:t>
      </w:r>
    </w:p>
    <w:p w14:paraId="5079E032" w14:textId="256C71A8" w:rsidR="00717E69" w:rsidRPr="00F8589F" w:rsidRDefault="00DB1D00" w:rsidP="00D33DE9">
      <w:pPr>
        <w:jc w:val="both"/>
        <w:rPr>
          <w:sz w:val="24"/>
          <w:szCs w:val="24"/>
        </w:rPr>
      </w:pPr>
      <w:r>
        <w:rPr>
          <w:sz w:val="24"/>
          <w:szCs w:val="24"/>
        </w:rPr>
        <w:t xml:space="preserve">4. </w:t>
      </w:r>
      <w:r>
        <w:rPr>
          <w:sz w:val="24"/>
          <w:szCs w:val="24"/>
        </w:rPr>
        <w:tab/>
      </w:r>
      <w:r w:rsidR="00D33DE9" w:rsidRPr="00D33DE9">
        <w:rPr>
          <w:b/>
          <w:bCs/>
          <w:sz w:val="24"/>
          <w:szCs w:val="24"/>
        </w:rPr>
        <w:t>Priority of service:</w:t>
      </w:r>
      <w:r w:rsidR="00D33DE9">
        <w:rPr>
          <w:sz w:val="24"/>
          <w:szCs w:val="24"/>
        </w:rPr>
        <w:t xml:space="preserve"> </w:t>
      </w:r>
      <w:r w:rsidR="00292CE4" w:rsidRPr="00F8589F">
        <w:rPr>
          <w:sz w:val="24"/>
          <w:szCs w:val="24"/>
        </w:rPr>
        <w:t xml:space="preserve">User understands and acknowledges that as a non-Columbia researcher, student or employee, the following individuals shall have priority over User’s </w:t>
      </w:r>
      <w:r w:rsidR="00D33DE9">
        <w:rPr>
          <w:sz w:val="24"/>
          <w:szCs w:val="24"/>
        </w:rPr>
        <w:t>services by affiliates on</w:t>
      </w:r>
      <w:r w:rsidR="00292CE4" w:rsidRPr="00F8589F">
        <w:rPr>
          <w:sz w:val="24"/>
          <w:szCs w:val="24"/>
        </w:rPr>
        <w:t xml:space="preserve"> equipment or instrument in the </w:t>
      </w:r>
      <w:r w:rsidR="000710E8" w:rsidRPr="00F8589F">
        <w:rPr>
          <w:sz w:val="24"/>
          <w:szCs w:val="24"/>
        </w:rPr>
        <w:t>Shared Lab</w:t>
      </w:r>
      <w:r w:rsidR="00292CE4" w:rsidRPr="00F8589F">
        <w:rPr>
          <w:sz w:val="24"/>
          <w:szCs w:val="24"/>
        </w:rPr>
        <w:t xml:space="preserve"> in the following order: (i) Columbia researchers conducting research funded by a current </w:t>
      </w:r>
      <w:r w:rsidR="000710E8" w:rsidRPr="00F8589F">
        <w:rPr>
          <w:sz w:val="24"/>
          <w:szCs w:val="24"/>
        </w:rPr>
        <w:t xml:space="preserve">government </w:t>
      </w:r>
      <w:r w:rsidR="00292CE4" w:rsidRPr="00F8589F">
        <w:rPr>
          <w:sz w:val="24"/>
          <w:szCs w:val="24"/>
        </w:rPr>
        <w:t>grant shall have first priority at all times on any equipment or instrument purchased by that grant</w:t>
      </w:r>
      <w:r w:rsidR="000710E8" w:rsidRPr="00F8589F">
        <w:rPr>
          <w:sz w:val="24"/>
          <w:szCs w:val="24"/>
        </w:rPr>
        <w:t xml:space="preserve"> in the Shared Lab</w:t>
      </w:r>
      <w:r w:rsidR="00292CE4" w:rsidRPr="00F8589F">
        <w:rPr>
          <w:sz w:val="24"/>
          <w:szCs w:val="24"/>
        </w:rPr>
        <w:t xml:space="preserve">;  (ii) Columbia researchers conducting research funded by a federal grant to Columbia shall have priority on any equipment or instrument purchased by a federal grant; and (iii) Columbia researchers conducting research within the scope of their service to Columbia.  </w:t>
      </w:r>
    </w:p>
    <w:p w14:paraId="5079E034" w14:textId="00BFEBFC" w:rsidR="000F2E84" w:rsidRPr="00F8589F" w:rsidRDefault="001F5333" w:rsidP="000A08C7">
      <w:pPr>
        <w:jc w:val="both"/>
        <w:rPr>
          <w:sz w:val="24"/>
          <w:szCs w:val="24"/>
        </w:rPr>
      </w:pPr>
      <w:r>
        <w:rPr>
          <w:sz w:val="24"/>
          <w:szCs w:val="24"/>
        </w:rPr>
        <w:t>5</w:t>
      </w:r>
      <w:r w:rsidR="000F2E84" w:rsidRPr="00F8589F">
        <w:rPr>
          <w:sz w:val="24"/>
          <w:szCs w:val="24"/>
        </w:rPr>
        <w:t>.</w:t>
      </w:r>
      <w:r w:rsidR="000F2E84" w:rsidRPr="00F8589F">
        <w:rPr>
          <w:sz w:val="24"/>
          <w:szCs w:val="24"/>
        </w:rPr>
        <w:tab/>
      </w:r>
      <w:r w:rsidR="000F2E84" w:rsidRPr="00F8589F">
        <w:rPr>
          <w:b/>
          <w:sz w:val="24"/>
          <w:szCs w:val="24"/>
        </w:rPr>
        <w:t>User Obligations</w:t>
      </w:r>
      <w:r w:rsidR="000A08C7">
        <w:rPr>
          <w:b/>
          <w:sz w:val="24"/>
          <w:szCs w:val="24"/>
        </w:rPr>
        <w:t>:</w:t>
      </w:r>
    </w:p>
    <w:p w14:paraId="1E6F5AC1" w14:textId="6A2FE6E2" w:rsidR="001F3865" w:rsidRPr="00F8589F" w:rsidRDefault="006037D6" w:rsidP="00664E1E">
      <w:pPr>
        <w:ind w:firstLine="720"/>
        <w:jc w:val="both"/>
        <w:rPr>
          <w:sz w:val="24"/>
          <w:szCs w:val="24"/>
        </w:rPr>
      </w:pPr>
      <w:r>
        <w:rPr>
          <w:sz w:val="24"/>
          <w:szCs w:val="24"/>
        </w:rPr>
        <w:t xml:space="preserve">a. </w:t>
      </w:r>
      <w:r>
        <w:rPr>
          <w:sz w:val="24"/>
          <w:szCs w:val="24"/>
        </w:rPr>
        <w:tab/>
      </w:r>
      <w:r w:rsidR="00DF0758" w:rsidRPr="00F8589F">
        <w:rPr>
          <w:sz w:val="24"/>
          <w:szCs w:val="24"/>
        </w:rPr>
        <w:t>T</w:t>
      </w:r>
      <w:r w:rsidR="009A7356" w:rsidRPr="00F8589F">
        <w:rPr>
          <w:sz w:val="24"/>
          <w:szCs w:val="24"/>
        </w:rPr>
        <w:t xml:space="preserve">he User </w:t>
      </w:r>
      <w:r w:rsidR="001F5333">
        <w:rPr>
          <w:sz w:val="24"/>
          <w:szCs w:val="24"/>
        </w:rPr>
        <w:t>representatives</w:t>
      </w:r>
      <w:r w:rsidR="0045145D">
        <w:rPr>
          <w:sz w:val="24"/>
          <w:szCs w:val="24"/>
        </w:rPr>
        <w:t xml:space="preserve"> </w:t>
      </w:r>
      <w:r w:rsidR="001F5333">
        <w:rPr>
          <w:sz w:val="24"/>
          <w:szCs w:val="24"/>
        </w:rPr>
        <w:t xml:space="preserve">may be present during the time of service as </w:t>
      </w:r>
      <w:r w:rsidR="0012004F">
        <w:rPr>
          <w:sz w:val="24"/>
          <w:szCs w:val="24"/>
        </w:rPr>
        <w:t xml:space="preserve">observers </w:t>
      </w:r>
      <w:r w:rsidR="001F5333">
        <w:rPr>
          <w:sz w:val="24"/>
          <w:szCs w:val="24"/>
        </w:rPr>
        <w:t>and will not be allowed to touch equipment or to remain in any of the labs by themselves</w:t>
      </w:r>
      <w:r w:rsidR="00301373">
        <w:rPr>
          <w:sz w:val="24"/>
          <w:szCs w:val="24"/>
        </w:rPr>
        <w:t xml:space="preserve"> without proper training as described in the external users access agreement</w:t>
      </w:r>
      <w:r w:rsidR="001F5333">
        <w:rPr>
          <w:sz w:val="24"/>
          <w:szCs w:val="24"/>
        </w:rPr>
        <w:t xml:space="preserve">. The </w:t>
      </w:r>
      <w:r w:rsidR="0045145D">
        <w:rPr>
          <w:sz w:val="24"/>
          <w:szCs w:val="24"/>
        </w:rPr>
        <w:t xml:space="preserve">User </w:t>
      </w:r>
      <w:r w:rsidR="009A7356" w:rsidRPr="00F8589F">
        <w:rPr>
          <w:sz w:val="24"/>
          <w:szCs w:val="24"/>
        </w:rPr>
        <w:t xml:space="preserve">warrants that s/he has </w:t>
      </w:r>
      <w:r w:rsidR="004459E0" w:rsidRPr="00F8589F">
        <w:rPr>
          <w:sz w:val="24"/>
          <w:szCs w:val="24"/>
        </w:rPr>
        <w:t xml:space="preserve">read, understood and agreed to the terms </w:t>
      </w:r>
      <w:r w:rsidR="00EC7D5B" w:rsidRPr="00F8589F">
        <w:rPr>
          <w:sz w:val="24"/>
          <w:szCs w:val="24"/>
        </w:rPr>
        <w:t xml:space="preserve">and conditions set forth herein </w:t>
      </w:r>
      <w:r w:rsidR="004459E0" w:rsidRPr="00F8589F">
        <w:rPr>
          <w:sz w:val="24"/>
          <w:szCs w:val="24"/>
        </w:rPr>
        <w:t xml:space="preserve">and has </w:t>
      </w:r>
      <w:r w:rsidR="009A7356" w:rsidRPr="00F8589F">
        <w:rPr>
          <w:sz w:val="24"/>
          <w:szCs w:val="24"/>
        </w:rPr>
        <w:t xml:space="preserve">been provided with </w:t>
      </w:r>
      <w:r w:rsidR="004459E0" w:rsidRPr="00F8589F">
        <w:rPr>
          <w:sz w:val="24"/>
          <w:szCs w:val="24"/>
        </w:rPr>
        <w:t xml:space="preserve">information by Columbia regarding the use of the </w:t>
      </w:r>
      <w:r w:rsidR="00C90EF5" w:rsidRPr="00F8589F">
        <w:rPr>
          <w:sz w:val="24"/>
          <w:szCs w:val="24"/>
        </w:rPr>
        <w:t>Shared Lab</w:t>
      </w:r>
      <w:r w:rsidR="004459E0" w:rsidRPr="00F8589F">
        <w:rPr>
          <w:sz w:val="24"/>
          <w:szCs w:val="24"/>
        </w:rPr>
        <w:t>, including safety training</w:t>
      </w:r>
      <w:r w:rsidR="00C90EF5" w:rsidRPr="00F8589F">
        <w:rPr>
          <w:sz w:val="24"/>
          <w:szCs w:val="24"/>
        </w:rPr>
        <w:t>, equipment training</w:t>
      </w:r>
      <w:r w:rsidR="004459E0" w:rsidRPr="00F8589F">
        <w:rPr>
          <w:sz w:val="24"/>
          <w:szCs w:val="24"/>
        </w:rPr>
        <w:t xml:space="preserve"> and </w:t>
      </w:r>
      <w:r w:rsidR="009A7356" w:rsidRPr="00F8589F">
        <w:rPr>
          <w:sz w:val="24"/>
          <w:szCs w:val="24"/>
        </w:rPr>
        <w:t xml:space="preserve">the </w:t>
      </w:r>
      <w:r w:rsidR="00C90EF5" w:rsidRPr="00F8589F">
        <w:rPr>
          <w:sz w:val="24"/>
          <w:szCs w:val="24"/>
        </w:rPr>
        <w:t>rules and safety manual for the specific Shared Lab</w:t>
      </w:r>
      <w:r w:rsidR="009A7356" w:rsidRPr="00F8589F">
        <w:rPr>
          <w:sz w:val="24"/>
          <w:szCs w:val="24"/>
        </w:rPr>
        <w:t>.</w:t>
      </w:r>
      <w:r w:rsidR="00DF0758" w:rsidRPr="00F8589F">
        <w:rPr>
          <w:sz w:val="24"/>
          <w:szCs w:val="24"/>
        </w:rPr>
        <w:t xml:space="preserve"> </w:t>
      </w:r>
      <w:r w:rsidR="001F5333">
        <w:rPr>
          <w:sz w:val="24"/>
          <w:szCs w:val="24"/>
        </w:rPr>
        <w:t xml:space="preserve"> A different agreement need</w:t>
      </w:r>
      <w:r w:rsidR="0012004F">
        <w:rPr>
          <w:sz w:val="24"/>
          <w:szCs w:val="24"/>
        </w:rPr>
        <w:t>s</w:t>
      </w:r>
      <w:r w:rsidR="001F5333">
        <w:rPr>
          <w:sz w:val="24"/>
          <w:szCs w:val="24"/>
        </w:rPr>
        <w:t xml:space="preserve"> to be signed in case the </w:t>
      </w:r>
      <w:r w:rsidR="0032551D">
        <w:rPr>
          <w:sz w:val="24"/>
          <w:szCs w:val="24"/>
        </w:rPr>
        <w:t>U</w:t>
      </w:r>
      <w:r w:rsidR="001F5333">
        <w:rPr>
          <w:sz w:val="24"/>
          <w:szCs w:val="24"/>
        </w:rPr>
        <w:t xml:space="preserve">ser wishes to use the </w:t>
      </w:r>
      <w:r w:rsidR="00664E1E">
        <w:rPr>
          <w:sz w:val="24"/>
          <w:szCs w:val="24"/>
        </w:rPr>
        <w:t xml:space="preserve">CNI staff to perform </w:t>
      </w:r>
      <w:r w:rsidR="00664E1E">
        <w:rPr>
          <w:sz w:val="24"/>
          <w:szCs w:val="24"/>
        </w:rPr>
        <w:lastRenderedPageBreak/>
        <w:t>the work</w:t>
      </w:r>
      <w:r w:rsidR="001F5333">
        <w:rPr>
          <w:sz w:val="24"/>
          <w:szCs w:val="24"/>
        </w:rPr>
        <w:t xml:space="preserve">. </w:t>
      </w:r>
      <w:r w:rsidR="00DF0758" w:rsidRPr="00F8589F">
        <w:rPr>
          <w:sz w:val="24"/>
          <w:szCs w:val="24"/>
        </w:rPr>
        <w:t xml:space="preserve"> </w:t>
      </w:r>
      <w:r w:rsidR="00324963" w:rsidRPr="00F8589F">
        <w:rPr>
          <w:sz w:val="24"/>
          <w:szCs w:val="24"/>
        </w:rPr>
        <w:t>User</w:t>
      </w:r>
      <w:r w:rsidR="00CD2C04" w:rsidRPr="00F8589F">
        <w:rPr>
          <w:sz w:val="24"/>
          <w:szCs w:val="24"/>
        </w:rPr>
        <w:t xml:space="preserve"> will abide by the usage and safety provisions set forth by Columbia and will </w:t>
      </w:r>
      <w:r w:rsidR="00324963" w:rsidRPr="00F8589F">
        <w:rPr>
          <w:sz w:val="24"/>
          <w:szCs w:val="24"/>
        </w:rPr>
        <w:t xml:space="preserve">comply with any training or testing required by Columbia for access to the </w:t>
      </w:r>
      <w:r w:rsidR="00C90EF5" w:rsidRPr="00F8589F">
        <w:rPr>
          <w:sz w:val="24"/>
          <w:szCs w:val="24"/>
        </w:rPr>
        <w:t>Shared Lab</w:t>
      </w:r>
      <w:r w:rsidR="00324963" w:rsidRPr="00F8589F">
        <w:rPr>
          <w:sz w:val="24"/>
          <w:szCs w:val="24"/>
        </w:rPr>
        <w:t xml:space="preserve">.  </w:t>
      </w:r>
      <w:r w:rsidR="00E73184" w:rsidRPr="00F8589F">
        <w:rPr>
          <w:sz w:val="24"/>
          <w:szCs w:val="24"/>
        </w:rPr>
        <w:t>User assume</w:t>
      </w:r>
      <w:r w:rsidR="00C30FCD" w:rsidRPr="00F8589F">
        <w:rPr>
          <w:sz w:val="24"/>
          <w:szCs w:val="24"/>
        </w:rPr>
        <w:t>s</w:t>
      </w:r>
      <w:r w:rsidR="003E087A" w:rsidRPr="00F8589F">
        <w:rPr>
          <w:sz w:val="24"/>
          <w:szCs w:val="24"/>
        </w:rPr>
        <w:t xml:space="preserve"> </w:t>
      </w:r>
      <w:r w:rsidR="00E73184" w:rsidRPr="00F8589F">
        <w:rPr>
          <w:sz w:val="24"/>
          <w:szCs w:val="24"/>
        </w:rPr>
        <w:t xml:space="preserve">sole </w:t>
      </w:r>
      <w:r w:rsidR="003E087A" w:rsidRPr="00F8589F">
        <w:rPr>
          <w:sz w:val="24"/>
          <w:szCs w:val="24"/>
        </w:rPr>
        <w:t xml:space="preserve">responsibility </w:t>
      </w:r>
      <w:r w:rsidR="00F75179">
        <w:rPr>
          <w:sz w:val="24"/>
          <w:szCs w:val="24"/>
        </w:rPr>
        <w:t xml:space="preserve">for </w:t>
      </w:r>
      <w:r w:rsidR="00E73184" w:rsidRPr="00F8589F">
        <w:rPr>
          <w:sz w:val="24"/>
          <w:szCs w:val="24"/>
        </w:rPr>
        <w:t xml:space="preserve">the </w:t>
      </w:r>
      <w:r w:rsidR="003E087A" w:rsidRPr="00F8589F">
        <w:rPr>
          <w:sz w:val="24"/>
          <w:szCs w:val="24"/>
        </w:rPr>
        <w:t>personal safety</w:t>
      </w:r>
      <w:r w:rsidR="00E73184" w:rsidRPr="00F8589F">
        <w:rPr>
          <w:sz w:val="24"/>
          <w:szCs w:val="24"/>
        </w:rPr>
        <w:t xml:space="preserve"> of the User and Columbia will not be responsible for any medical expenses that the User may incur</w:t>
      </w:r>
      <w:r w:rsidR="003E087A" w:rsidRPr="00F8589F">
        <w:rPr>
          <w:sz w:val="24"/>
          <w:szCs w:val="24"/>
        </w:rPr>
        <w:t>.</w:t>
      </w:r>
      <w:r w:rsidR="003278C8" w:rsidRPr="00F8589F">
        <w:rPr>
          <w:sz w:val="24"/>
          <w:szCs w:val="24"/>
        </w:rPr>
        <w:t xml:space="preserve">  </w:t>
      </w:r>
    </w:p>
    <w:p w14:paraId="5079E035" w14:textId="2BC3932F" w:rsidR="00243FA7" w:rsidRPr="00F8589F" w:rsidRDefault="001F3865" w:rsidP="00332F67">
      <w:pPr>
        <w:ind w:firstLine="720"/>
        <w:jc w:val="both"/>
        <w:rPr>
          <w:rFonts w:ascii="Calibri" w:hAnsi="Calibri"/>
          <w:sz w:val="24"/>
          <w:szCs w:val="24"/>
        </w:rPr>
      </w:pPr>
      <w:r w:rsidRPr="00F8589F">
        <w:rPr>
          <w:rFonts w:ascii="Calibri" w:hAnsi="Calibri"/>
          <w:sz w:val="24"/>
          <w:szCs w:val="24"/>
        </w:rPr>
        <w:t>b.</w:t>
      </w:r>
      <w:r w:rsidRPr="00F8589F">
        <w:rPr>
          <w:rFonts w:ascii="Calibri" w:hAnsi="Calibri"/>
          <w:sz w:val="24"/>
          <w:szCs w:val="24"/>
        </w:rPr>
        <w:tab/>
      </w:r>
      <w:r w:rsidR="004C326B" w:rsidRPr="00F8589F">
        <w:rPr>
          <w:rFonts w:ascii="Calibri" w:hAnsi="Calibri"/>
          <w:sz w:val="24"/>
          <w:szCs w:val="24"/>
        </w:rPr>
        <w:t xml:space="preserve">Prior to accessing the </w:t>
      </w:r>
      <w:r w:rsidRPr="00F8589F">
        <w:rPr>
          <w:rFonts w:ascii="Calibri" w:hAnsi="Calibri"/>
          <w:sz w:val="24"/>
          <w:szCs w:val="24"/>
        </w:rPr>
        <w:t>Shared Lab</w:t>
      </w:r>
      <w:r w:rsidR="004C326B" w:rsidRPr="00F8589F">
        <w:rPr>
          <w:rFonts w:ascii="Calibri" w:hAnsi="Calibri"/>
          <w:sz w:val="24"/>
          <w:szCs w:val="24"/>
        </w:rPr>
        <w:t xml:space="preserve">, User will notify Columbia if any work to be conducted in the </w:t>
      </w:r>
      <w:r w:rsidRPr="00F8589F">
        <w:rPr>
          <w:rFonts w:ascii="Calibri" w:hAnsi="Calibri"/>
          <w:sz w:val="24"/>
          <w:szCs w:val="24"/>
        </w:rPr>
        <w:t xml:space="preserve">Shared Lab (i) </w:t>
      </w:r>
      <w:r w:rsidR="004C326B" w:rsidRPr="00F8589F">
        <w:rPr>
          <w:rFonts w:ascii="Calibri" w:hAnsi="Calibri"/>
          <w:sz w:val="24"/>
          <w:szCs w:val="24"/>
        </w:rPr>
        <w:t>is funded by a federal grant and the federal agency providing such funding</w:t>
      </w:r>
      <w:r w:rsidRPr="00F8589F">
        <w:rPr>
          <w:rFonts w:ascii="Calibri" w:hAnsi="Calibri"/>
          <w:sz w:val="24"/>
          <w:szCs w:val="24"/>
        </w:rPr>
        <w:t xml:space="preserve"> or (ii) is subject to U.S. export control laws or other applicable laws that may require special conditions regarding access and use (e.g., to comply with deemed export regulations)</w:t>
      </w:r>
      <w:r w:rsidR="004C326B" w:rsidRPr="00F8589F">
        <w:rPr>
          <w:rFonts w:ascii="Calibri" w:hAnsi="Calibri"/>
          <w:sz w:val="24"/>
          <w:szCs w:val="24"/>
        </w:rPr>
        <w:t xml:space="preserve">. </w:t>
      </w:r>
      <w:r w:rsidR="002B2E9F" w:rsidRPr="00F8589F">
        <w:rPr>
          <w:rFonts w:ascii="Calibri" w:hAnsi="Calibri" w:cs="Times New Roman"/>
          <w:b/>
          <w:sz w:val="24"/>
          <w:szCs w:val="24"/>
        </w:rPr>
        <w:t xml:space="preserve">User understands that Columbia may, in its sole discretion, deny access to the Shared Lab if the research to be performed by User is subject to export control laws. </w:t>
      </w:r>
      <w:r w:rsidRPr="00F8589F">
        <w:rPr>
          <w:rFonts w:ascii="Calibri" w:hAnsi="Calibri"/>
          <w:sz w:val="24"/>
          <w:szCs w:val="24"/>
        </w:rPr>
        <w:t xml:space="preserve">User </w:t>
      </w:r>
      <w:r w:rsidR="00361F0C" w:rsidRPr="00F8589F">
        <w:rPr>
          <w:rFonts w:ascii="Calibri" w:hAnsi="Calibri"/>
          <w:sz w:val="24"/>
          <w:szCs w:val="24"/>
        </w:rPr>
        <w:t>will be responsible for ensuring that if User is not a citizen, permanent residents</w:t>
      </w:r>
      <w:r w:rsidR="00361F0C" w:rsidRPr="00F8589F">
        <w:rPr>
          <w:rFonts w:ascii="Calibri" w:hAnsi="Calibri" w:cs="Times New Roman"/>
          <w:sz w:val="24"/>
          <w:szCs w:val="24"/>
        </w:rPr>
        <w:t xml:space="preserve">, or asylees/refugees of the U.S., that such User is authorized under his/her visa to have access to the Shared Lab (including any technology, as applicable) and for reviewing if equipment and technology brought to the Shared Lab are subject to U.S. export control laws or other applicable laws that may require special conditions regarding access and use.  User will reasonably cooperate with and provide any information (including information regarding citizenship and permanent residency of its researchers) that is reasonably requested by Columbia in order to ensure </w:t>
      </w:r>
      <w:r w:rsidR="00A9782A" w:rsidRPr="00F8589F">
        <w:rPr>
          <w:rFonts w:ascii="Calibri" w:hAnsi="Calibri" w:cs="Times New Roman"/>
          <w:sz w:val="24"/>
          <w:szCs w:val="24"/>
        </w:rPr>
        <w:t xml:space="preserve">User’s </w:t>
      </w:r>
      <w:r w:rsidR="00361F0C" w:rsidRPr="00F8589F">
        <w:rPr>
          <w:rFonts w:ascii="Calibri" w:hAnsi="Calibri" w:cs="Times New Roman"/>
          <w:sz w:val="24"/>
          <w:szCs w:val="24"/>
        </w:rPr>
        <w:t xml:space="preserve">compliance with this provision. Where required by Columbia, User will collaborate with Columbia to ensure that an appropriate plan to meet applicable regulatory requirements is in place prior to access to the Shared Lab.  Columbia may prohibit User from bringing equipment or items to the Shared Lab facility. </w:t>
      </w:r>
    </w:p>
    <w:p w14:paraId="5079E036" w14:textId="1904CD90" w:rsidR="00D86961" w:rsidRDefault="007E2F98" w:rsidP="00332F67">
      <w:pPr>
        <w:ind w:firstLine="720"/>
        <w:jc w:val="both"/>
        <w:rPr>
          <w:rFonts w:ascii="Calibri" w:hAnsi="Calibri"/>
          <w:sz w:val="24"/>
          <w:szCs w:val="24"/>
        </w:rPr>
      </w:pPr>
      <w:r w:rsidRPr="00F8589F">
        <w:rPr>
          <w:rFonts w:ascii="Calibri" w:hAnsi="Calibri"/>
          <w:sz w:val="24"/>
          <w:szCs w:val="24"/>
        </w:rPr>
        <w:t>c</w:t>
      </w:r>
      <w:r w:rsidR="00D86961" w:rsidRPr="00F8589F">
        <w:rPr>
          <w:rFonts w:ascii="Calibri" w:hAnsi="Calibri"/>
          <w:sz w:val="24"/>
          <w:szCs w:val="24"/>
        </w:rPr>
        <w:t>.</w:t>
      </w:r>
      <w:r w:rsidR="00D86961" w:rsidRPr="00F8589F">
        <w:rPr>
          <w:rFonts w:ascii="Calibri" w:hAnsi="Calibri"/>
          <w:sz w:val="24"/>
          <w:szCs w:val="24"/>
        </w:rPr>
        <w:tab/>
      </w:r>
      <w:r w:rsidR="006D3C80" w:rsidRPr="00F8589F">
        <w:rPr>
          <w:rFonts w:ascii="Calibri" w:hAnsi="Calibri"/>
          <w:sz w:val="24"/>
          <w:szCs w:val="24"/>
        </w:rPr>
        <w:t>User agree</w:t>
      </w:r>
      <w:r w:rsidR="00C30FCD" w:rsidRPr="00F8589F">
        <w:rPr>
          <w:rFonts w:ascii="Calibri" w:hAnsi="Calibri"/>
          <w:sz w:val="24"/>
          <w:szCs w:val="24"/>
        </w:rPr>
        <w:t>s</w:t>
      </w:r>
      <w:r w:rsidR="006D3C80" w:rsidRPr="00F8589F">
        <w:rPr>
          <w:rFonts w:ascii="Calibri" w:hAnsi="Calibri"/>
          <w:sz w:val="24"/>
          <w:szCs w:val="24"/>
        </w:rPr>
        <w:t xml:space="preserve"> that, where appropriate, Columbia will be acknowledged in publications or presentations resulting from substantive work performed in the </w:t>
      </w:r>
      <w:r w:rsidR="00A9782A" w:rsidRPr="00F8589F">
        <w:rPr>
          <w:rFonts w:ascii="Calibri" w:hAnsi="Calibri"/>
          <w:sz w:val="24"/>
          <w:szCs w:val="24"/>
        </w:rPr>
        <w:t>Shared Lab facility</w:t>
      </w:r>
      <w:r w:rsidR="006D3C80" w:rsidRPr="00F8589F">
        <w:rPr>
          <w:rFonts w:ascii="Calibri" w:hAnsi="Calibri"/>
          <w:sz w:val="24"/>
          <w:szCs w:val="24"/>
        </w:rPr>
        <w:t>.</w:t>
      </w:r>
    </w:p>
    <w:p w14:paraId="604E5428" w14:textId="6B2DA11D" w:rsidR="00B851FF" w:rsidRPr="00F8589F" w:rsidRDefault="00B851FF" w:rsidP="00332F67">
      <w:pPr>
        <w:ind w:firstLine="720"/>
        <w:jc w:val="both"/>
        <w:rPr>
          <w:sz w:val="24"/>
          <w:szCs w:val="24"/>
        </w:rPr>
      </w:pPr>
      <w:r w:rsidRPr="00B851FF">
        <w:rPr>
          <w:rFonts w:ascii="Calibri" w:hAnsi="Calibri"/>
          <w:sz w:val="24"/>
          <w:szCs w:val="24"/>
        </w:rPr>
        <w:t>d.</w:t>
      </w:r>
      <w:r w:rsidRPr="00B851FF">
        <w:rPr>
          <w:rFonts w:ascii="Calibri" w:hAnsi="Calibri"/>
          <w:sz w:val="24"/>
          <w:szCs w:val="24"/>
        </w:rPr>
        <w:tab/>
      </w:r>
      <w:r w:rsidRPr="000A08C7">
        <w:rPr>
          <w:rFonts w:ascii="Calibri" w:hAnsi="Calibri"/>
          <w:bCs/>
          <w:caps/>
          <w:sz w:val="24"/>
          <w:szCs w:val="24"/>
        </w:rPr>
        <w:t xml:space="preserve">User understands and agrees that Columbia shall have the right to immediately prohibit use of the Shared Lab if Columbia, in its sole discretion, believes that the User has breached any of the terms, representations and/or warranties of this Section </w:t>
      </w:r>
      <w:r w:rsidR="00F71501" w:rsidRPr="000A08C7">
        <w:rPr>
          <w:rFonts w:ascii="Calibri" w:hAnsi="Calibri"/>
          <w:bCs/>
          <w:caps/>
          <w:sz w:val="24"/>
          <w:szCs w:val="24"/>
        </w:rPr>
        <w:t>5</w:t>
      </w:r>
      <w:r w:rsidRPr="000A08C7">
        <w:rPr>
          <w:rFonts w:ascii="Calibri" w:hAnsi="Calibri"/>
          <w:bCs/>
          <w:caps/>
          <w:sz w:val="24"/>
          <w:szCs w:val="24"/>
        </w:rPr>
        <w:t>.</w:t>
      </w:r>
    </w:p>
    <w:p w14:paraId="5079E037" w14:textId="4AB968A2" w:rsidR="00133CB3" w:rsidRPr="00774810" w:rsidRDefault="00B851FF" w:rsidP="00332F67">
      <w:pPr>
        <w:jc w:val="both"/>
        <w:rPr>
          <w:sz w:val="24"/>
          <w:szCs w:val="24"/>
        </w:rPr>
      </w:pPr>
      <w:r>
        <w:rPr>
          <w:sz w:val="24"/>
          <w:szCs w:val="24"/>
        </w:rPr>
        <w:t xml:space="preserve">6. </w:t>
      </w:r>
      <w:r>
        <w:rPr>
          <w:sz w:val="24"/>
          <w:szCs w:val="24"/>
        </w:rPr>
        <w:tab/>
      </w:r>
      <w:r w:rsidRPr="00B851FF">
        <w:rPr>
          <w:b/>
          <w:bCs/>
          <w:sz w:val="24"/>
          <w:szCs w:val="24"/>
        </w:rPr>
        <w:t>Warranty:</w:t>
      </w:r>
      <w:r>
        <w:rPr>
          <w:sz w:val="24"/>
          <w:szCs w:val="24"/>
        </w:rPr>
        <w:t xml:space="preserve"> </w:t>
      </w:r>
      <w:r w:rsidR="00774810">
        <w:rPr>
          <w:sz w:val="24"/>
          <w:szCs w:val="24"/>
        </w:rPr>
        <w:t xml:space="preserve">The </w:t>
      </w:r>
      <w:r w:rsidR="001F1099">
        <w:rPr>
          <w:sz w:val="24"/>
          <w:szCs w:val="24"/>
        </w:rPr>
        <w:t>U</w:t>
      </w:r>
      <w:r w:rsidR="00774810">
        <w:rPr>
          <w:sz w:val="24"/>
          <w:szCs w:val="24"/>
        </w:rPr>
        <w:t xml:space="preserve">ser acknowledges that </w:t>
      </w:r>
      <w:r w:rsidR="00BA28A0" w:rsidRPr="00774810">
        <w:rPr>
          <w:caps/>
          <w:sz w:val="24"/>
          <w:szCs w:val="24"/>
        </w:rPr>
        <w:t>no</w:t>
      </w:r>
      <w:r w:rsidR="00EC7D5B" w:rsidRPr="00774810">
        <w:rPr>
          <w:caps/>
          <w:sz w:val="24"/>
          <w:szCs w:val="24"/>
        </w:rPr>
        <w:t xml:space="preserve"> </w:t>
      </w:r>
      <w:r w:rsidR="00BA28A0" w:rsidRPr="00774810">
        <w:rPr>
          <w:caps/>
          <w:sz w:val="24"/>
          <w:szCs w:val="24"/>
        </w:rPr>
        <w:t xml:space="preserve">warranty or promise </w:t>
      </w:r>
      <w:r w:rsidR="00EC7D5B" w:rsidRPr="00774810">
        <w:rPr>
          <w:caps/>
          <w:sz w:val="24"/>
          <w:szCs w:val="24"/>
        </w:rPr>
        <w:t xml:space="preserve">HAS BEEN MADE </w:t>
      </w:r>
      <w:r w:rsidR="00BA28A0" w:rsidRPr="00774810">
        <w:rPr>
          <w:caps/>
          <w:sz w:val="24"/>
          <w:szCs w:val="24"/>
        </w:rPr>
        <w:t xml:space="preserve">by Columbia </w:t>
      </w:r>
      <w:r w:rsidR="00E417ED" w:rsidRPr="00774810">
        <w:rPr>
          <w:caps/>
          <w:sz w:val="24"/>
          <w:szCs w:val="24"/>
        </w:rPr>
        <w:t xml:space="preserve">that any specific or useful result of any work performed in the </w:t>
      </w:r>
      <w:r w:rsidR="00A9782A" w:rsidRPr="00774810">
        <w:rPr>
          <w:caps/>
          <w:sz w:val="24"/>
          <w:szCs w:val="24"/>
        </w:rPr>
        <w:t>SHARED LAB FACILITY</w:t>
      </w:r>
      <w:r w:rsidR="00E417ED" w:rsidRPr="00774810">
        <w:rPr>
          <w:caps/>
          <w:sz w:val="24"/>
          <w:szCs w:val="24"/>
        </w:rPr>
        <w:t xml:space="preserve"> </w:t>
      </w:r>
      <w:r w:rsidR="00FC24A6" w:rsidRPr="00774810">
        <w:rPr>
          <w:caps/>
          <w:sz w:val="24"/>
          <w:szCs w:val="24"/>
        </w:rPr>
        <w:t xml:space="preserve">WILL </w:t>
      </w:r>
      <w:r w:rsidR="00E417ED" w:rsidRPr="00774810">
        <w:rPr>
          <w:caps/>
          <w:sz w:val="24"/>
          <w:szCs w:val="24"/>
        </w:rPr>
        <w:t>be achieved.</w:t>
      </w:r>
      <w:r w:rsidR="00E417ED" w:rsidRPr="00774810">
        <w:rPr>
          <w:sz w:val="24"/>
          <w:szCs w:val="24"/>
        </w:rPr>
        <w:t xml:space="preserve">  </w:t>
      </w:r>
    </w:p>
    <w:p w14:paraId="5079E039" w14:textId="754F0035" w:rsidR="00252666" w:rsidRPr="00F8589F" w:rsidRDefault="00B851FF" w:rsidP="00332F67">
      <w:pPr>
        <w:jc w:val="both"/>
        <w:rPr>
          <w:sz w:val="24"/>
          <w:szCs w:val="24"/>
        </w:rPr>
      </w:pPr>
      <w:r>
        <w:rPr>
          <w:sz w:val="24"/>
          <w:szCs w:val="24"/>
        </w:rPr>
        <w:t>7.</w:t>
      </w:r>
      <w:r w:rsidR="00A86E5A" w:rsidRPr="00F8589F">
        <w:rPr>
          <w:sz w:val="24"/>
          <w:szCs w:val="24"/>
        </w:rPr>
        <w:tab/>
      </w:r>
      <w:r w:rsidR="00252666" w:rsidRPr="00F8589F">
        <w:rPr>
          <w:b/>
          <w:sz w:val="24"/>
          <w:szCs w:val="24"/>
        </w:rPr>
        <w:t xml:space="preserve">Intellectual Property.  </w:t>
      </w:r>
      <w:r w:rsidR="005D0352" w:rsidRPr="00F8589F">
        <w:rPr>
          <w:sz w:val="24"/>
          <w:szCs w:val="24"/>
        </w:rPr>
        <w:t>User</w:t>
      </w:r>
      <w:r w:rsidR="00C30FCD" w:rsidRPr="00F8589F">
        <w:rPr>
          <w:b/>
          <w:sz w:val="24"/>
          <w:szCs w:val="24"/>
        </w:rPr>
        <w:t xml:space="preserve"> </w:t>
      </w:r>
      <w:r w:rsidR="005D0352" w:rsidRPr="00F8589F">
        <w:rPr>
          <w:sz w:val="24"/>
          <w:szCs w:val="24"/>
        </w:rPr>
        <w:t>understands and</w:t>
      </w:r>
      <w:r w:rsidR="00C30FCD" w:rsidRPr="00F8589F">
        <w:rPr>
          <w:b/>
          <w:sz w:val="24"/>
          <w:szCs w:val="24"/>
        </w:rPr>
        <w:t xml:space="preserve"> </w:t>
      </w:r>
      <w:r w:rsidR="00C30FCD" w:rsidRPr="00F8589F">
        <w:rPr>
          <w:sz w:val="24"/>
          <w:szCs w:val="24"/>
        </w:rPr>
        <w:t xml:space="preserve">acknowledges that </w:t>
      </w:r>
      <w:r w:rsidR="00252666" w:rsidRPr="00F8589F">
        <w:rPr>
          <w:sz w:val="24"/>
          <w:szCs w:val="24"/>
        </w:rPr>
        <w:t xml:space="preserve">Columbia shall make no claim to intellectual property created by the User based solely on the User’s </w:t>
      </w:r>
      <w:r w:rsidR="00C7152A">
        <w:rPr>
          <w:sz w:val="24"/>
          <w:szCs w:val="24"/>
        </w:rPr>
        <w:t>prior know-how</w:t>
      </w:r>
      <w:r w:rsidR="00252666" w:rsidRPr="00F8589F">
        <w:rPr>
          <w:sz w:val="24"/>
          <w:szCs w:val="24"/>
        </w:rPr>
        <w:t xml:space="preserve"> without </w:t>
      </w:r>
      <w:r w:rsidR="00FC24A6" w:rsidRPr="00F8589F">
        <w:rPr>
          <w:sz w:val="24"/>
          <w:szCs w:val="24"/>
        </w:rPr>
        <w:t xml:space="preserve">(i) </w:t>
      </w:r>
      <w:r w:rsidR="00252666" w:rsidRPr="00F8589F">
        <w:rPr>
          <w:sz w:val="24"/>
          <w:szCs w:val="24"/>
        </w:rPr>
        <w:t xml:space="preserve">the contribution </w:t>
      </w:r>
      <w:r w:rsidR="0008533D" w:rsidRPr="00F8589F">
        <w:rPr>
          <w:sz w:val="24"/>
          <w:szCs w:val="24"/>
        </w:rPr>
        <w:t xml:space="preserve">of Columbia researchers, staff </w:t>
      </w:r>
      <w:r w:rsidR="00A13264" w:rsidRPr="00F8589F">
        <w:rPr>
          <w:sz w:val="24"/>
          <w:szCs w:val="24"/>
        </w:rPr>
        <w:t>or other personnel</w:t>
      </w:r>
      <w:r w:rsidR="004B0EF3" w:rsidRPr="00F8589F">
        <w:rPr>
          <w:sz w:val="24"/>
          <w:szCs w:val="24"/>
        </w:rPr>
        <w:t xml:space="preserve"> </w:t>
      </w:r>
      <w:r w:rsidR="007429ED">
        <w:rPr>
          <w:sz w:val="24"/>
          <w:szCs w:val="24"/>
        </w:rPr>
        <w:t xml:space="preserve">beyond the reasonable service performing described in this document </w:t>
      </w:r>
      <w:r w:rsidR="00FC24A6" w:rsidRPr="00F8589F">
        <w:rPr>
          <w:sz w:val="24"/>
          <w:szCs w:val="24"/>
        </w:rPr>
        <w:t>and/</w:t>
      </w:r>
      <w:r w:rsidR="004B0EF3" w:rsidRPr="00F8589F">
        <w:rPr>
          <w:sz w:val="24"/>
          <w:szCs w:val="24"/>
        </w:rPr>
        <w:t xml:space="preserve">or </w:t>
      </w:r>
      <w:r w:rsidR="00FC24A6" w:rsidRPr="00F8589F">
        <w:rPr>
          <w:sz w:val="24"/>
          <w:szCs w:val="24"/>
        </w:rPr>
        <w:t xml:space="preserve">(ii) </w:t>
      </w:r>
      <w:r w:rsidR="00530BA0" w:rsidRPr="00F8589F">
        <w:rPr>
          <w:sz w:val="24"/>
          <w:szCs w:val="24"/>
        </w:rPr>
        <w:t xml:space="preserve">the </w:t>
      </w:r>
      <w:r w:rsidR="004B0EF3" w:rsidRPr="00F8589F">
        <w:rPr>
          <w:sz w:val="24"/>
          <w:szCs w:val="24"/>
        </w:rPr>
        <w:t>use of Colu</w:t>
      </w:r>
      <w:r w:rsidR="00530BA0" w:rsidRPr="00F8589F">
        <w:rPr>
          <w:sz w:val="24"/>
          <w:szCs w:val="24"/>
        </w:rPr>
        <w:t xml:space="preserve">mbia </w:t>
      </w:r>
      <w:r w:rsidR="00530BA0" w:rsidRPr="00F8589F">
        <w:rPr>
          <w:sz w:val="24"/>
          <w:szCs w:val="24"/>
        </w:rPr>
        <w:lastRenderedPageBreak/>
        <w:t>confidential information</w:t>
      </w:r>
      <w:r w:rsidR="00A13264" w:rsidRPr="00F8589F">
        <w:rPr>
          <w:sz w:val="24"/>
          <w:szCs w:val="24"/>
        </w:rPr>
        <w:t>.  User acknowledge</w:t>
      </w:r>
      <w:r w:rsidR="00C30FCD" w:rsidRPr="00F8589F">
        <w:rPr>
          <w:sz w:val="24"/>
          <w:szCs w:val="24"/>
        </w:rPr>
        <w:t>s</w:t>
      </w:r>
      <w:r w:rsidR="00A13264" w:rsidRPr="00F8589F">
        <w:rPr>
          <w:sz w:val="24"/>
          <w:szCs w:val="24"/>
        </w:rPr>
        <w:t xml:space="preserve"> that any intellectual property developed in </w:t>
      </w:r>
      <w:r w:rsidR="00D0225C" w:rsidRPr="00F8589F">
        <w:rPr>
          <w:sz w:val="24"/>
          <w:szCs w:val="24"/>
        </w:rPr>
        <w:t xml:space="preserve">the </w:t>
      </w:r>
      <w:r w:rsidR="00A9782A" w:rsidRPr="00F8589F">
        <w:rPr>
          <w:sz w:val="24"/>
          <w:szCs w:val="24"/>
        </w:rPr>
        <w:t xml:space="preserve">Shared Lab </w:t>
      </w:r>
      <w:r w:rsidR="00C7152A">
        <w:rPr>
          <w:sz w:val="24"/>
          <w:szCs w:val="24"/>
        </w:rPr>
        <w:t>which is not relating solely on the users materials and prior know-how is</w:t>
      </w:r>
      <w:r w:rsidR="00A13264" w:rsidRPr="00F8589F">
        <w:rPr>
          <w:sz w:val="24"/>
          <w:szCs w:val="24"/>
        </w:rPr>
        <w:t xml:space="preserve"> subject to the existing intellectual property rights of Columbia and other third parties and Columbia makes no guarantee or warranty that any intellectual property developed in </w:t>
      </w:r>
      <w:r w:rsidR="00D0225C" w:rsidRPr="00F8589F">
        <w:rPr>
          <w:sz w:val="24"/>
          <w:szCs w:val="24"/>
        </w:rPr>
        <w:t xml:space="preserve">the </w:t>
      </w:r>
      <w:r w:rsidR="00A9782A" w:rsidRPr="00F8589F">
        <w:rPr>
          <w:sz w:val="24"/>
          <w:szCs w:val="24"/>
        </w:rPr>
        <w:t xml:space="preserve">Shared Lab </w:t>
      </w:r>
      <w:r w:rsidR="00D0225C" w:rsidRPr="00F8589F">
        <w:rPr>
          <w:sz w:val="24"/>
          <w:szCs w:val="24"/>
        </w:rPr>
        <w:t xml:space="preserve">is </w:t>
      </w:r>
      <w:r w:rsidR="00A13264" w:rsidRPr="00F8589F">
        <w:rPr>
          <w:sz w:val="24"/>
          <w:szCs w:val="24"/>
        </w:rPr>
        <w:t xml:space="preserve">not covered by Columbia’s or any third party’s existing intellectual property rights.  </w:t>
      </w:r>
      <w:r w:rsidR="00D0225C" w:rsidRPr="00F8589F">
        <w:rPr>
          <w:sz w:val="24"/>
          <w:szCs w:val="24"/>
        </w:rPr>
        <w:t>Except as otherwise expressly provided herein, no</w:t>
      </w:r>
      <w:r w:rsidR="00EC7D5B" w:rsidRPr="00F8589F">
        <w:rPr>
          <w:sz w:val="24"/>
          <w:szCs w:val="24"/>
        </w:rPr>
        <w:t xml:space="preserve"> </w:t>
      </w:r>
      <w:r w:rsidR="00D0225C" w:rsidRPr="00F8589F">
        <w:rPr>
          <w:sz w:val="24"/>
          <w:szCs w:val="24"/>
        </w:rPr>
        <w:t xml:space="preserve">right or license </w:t>
      </w:r>
      <w:r w:rsidR="00EC7D5B" w:rsidRPr="00F8589F">
        <w:rPr>
          <w:sz w:val="24"/>
          <w:szCs w:val="24"/>
        </w:rPr>
        <w:t xml:space="preserve">has been provided </w:t>
      </w:r>
      <w:r w:rsidR="00D0225C" w:rsidRPr="00F8589F">
        <w:rPr>
          <w:sz w:val="24"/>
          <w:szCs w:val="24"/>
        </w:rPr>
        <w:t>by Columbia to User, under any tangible or intellectual property, materials, patent, patent application, trademark, copyright, trade secret, know how, technical information, data or other proprietary right.</w:t>
      </w:r>
    </w:p>
    <w:p w14:paraId="5079E03A" w14:textId="3B1EDFCC" w:rsidR="00786351" w:rsidRPr="00F8589F" w:rsidRDefault="0082355D" w:rsidP="00332F67">
      <w:pPr>
        <w:jc w:val="both"/>
        <w:rPr>
          <w:sz w:val="24"/>
          <w:szCs w:val="24"/>
        </w:rPr>
      </w:pPr>
      <w:r>
        <w:rPr>
          <w:sz w:val="24"/>
          <w:szCs w:val="24"/>
        </w:rPr>
        <w:t>8</w:t>
      </w:r>
      <w:r w:rsidR="00252666" w:rsidRPr="00F8589F">
        <w:rPr>
          <w:sz w:val="24"/>
          <w:szCs w:val="24"/>
        </w:rPr>
        <w:t>.</w:t>
      </w:r>
      <w:r w:rsidR="00252666" w:rsidRPr="00F8589F">
        <w:rPr>
          <w:sz w:val="24"/>
          <w:szCs w:val="24"/>
        </w:rPr>
        <w:tab/>
      </w:r>
      <w:r w:rsidR="00A86E5A" w:rsidRPr="00F8589F">
        <w:rPr>
          <w:b/>
          <w:sz w:val="24"/>
          <w:szCs w:val="24"/>
        </w:rPr>
        <w:t>Payment.</w:t>
      </w:r>
      <w:r w:rsidR="00A86E5A" w:rsidRPr="00F8589F">
        <w:rPr>
          <w:sz w:val="24"/>
          <w:szCs w:val="24"/>
        </w:rPr>
        <w:t xml:space="preserve">  User acknowledges the responsibility for payment to Columbia for </w:t>
      </w:r>
      <w:r w:rsidR="00243FA7" w:rsidRPr="00F8589F">
        <w:rPr>
          <w:sz w:val="24"/>
          <w:szCs w:val="24"/>
        </w:rPr>
        <w:t xml:space="preserve">(i) </w:t>
      </w:r>
      <w:r w:rsidR="00A9782A" w:rsidRPr="00F8589F">
        <w:rPr>
          <w:sz w:val="24"/>
          <w:szCs w:val="24"/>
        </w:rPr>
        <w:t xml:space="preserve">Shared Lab </w:t>
      </w:r>
      <w:r w:rsidR="00243FA7" w:rsidRPr="00F8589F">
        <w:rPr>
          <w:sz w:val="24"/>
          <w:szCs w:val="24"/>
        </w:rPr>
        <w:t xml:space="preserve">facility </w:t>
      </w:r>
      <w:r w:rsidR="002429F6">
        <w:rPr>
          <w:sz w:val="24"/>
          <w:szCs w:val="24"/>
        </w:rPr>
        <w:t xml:space="preserve">equipment </w:t>
      </w:r>
      <w:r w:rsidR="00A86E5A" w:rsidRPr="00F8589F">
        <w:rPr>
          <w:sz w:val="24"/>
          <w:szCs w:val="24"/>
        </w:rPr>
        <w:t>use fees</w:t>
      </w:r>
      <w:r w:rsidR="0022502B" w:rsidRPr="00F8589F">
        <w:rPr>
          <w:sz w:val="24"/>
          <w:szCs w:val="24"/>
        </w:rPr>
        <w:t xml:space="preserve">, </w:t>
      </w:r>
      <w:r w:rsidR="00243FA7" w:rsidRPr="00F8589F">
        <w:rPr>
          <w:sz w:val="24"/>
          <w:szCs w:val="24"/>
        </w:rPr>
        <w:t xml:space="preserve">which shall be determined in Columbia’s sole discretion; (ii) </w:t>
      </w:r>
      <w:r w:rsidR="00B309B2" w:rsidRPr="00F8589F">
        <w:rPr>
          <w:sz w:val="24"/>
          <w:szCs w:val="24"/>
        </w:rPr>
        <w:t xml:space="preserve">costs of </w:t>
      </w:r>
      <w:r w:rsidR="0022502B" w:rsidRPr="00F8589F">
        <w:rPr>
          <w:sz w:val="24"/>
          <w:szCs w:val="24"/>
        </w:rPr>
        <w:t>supplies and materials</w:t>
      </w:r>
      <w:r w:rsidR="00C948D5" w:rsidRPr="00F8589F">
        <w:rPr>
          <w:sz w:val="24"/>
          <w:szCs w:val="24"/>
        </w:rPr>
        <w:t xml:space="preserve"> provided by Columbia</w:t>
      </w:r>
      <w:r w:rsidR="002429F6">
        <w:rPr>
          <w:sz w:val="24"/>
          <w:szCs w:val="24"/>
        </w:rPr>
        <w:t xml:space="preserve"> (i.e. “set up charges”)</w:t>
      </w:r>
      <w:r w:rsidR="00243FA7" w:rsidRPr="00F8589F">
        <w:rPr>
          <w:sz w:val="24"/>
          <w:szCs w:val="24"/>
        </w:rPr>
        <w:t>; and (iii)</w:t>
      </w:r>
      <w:r w:rsidR="00B309B2" w:rsidRPr="00F8589F">
        <w:rPr>
          <w:sz w:val="24"/>
          <w:szCs w:val="24"/>
        </w:rPr>
        <w:t xml:space="preserve"> fees for </w:t>
      </w:r>
      <w:r w:rsidR="00A9782A" w:rsidRPr="00F8589F">
        <w:rPr>
          <w:sz w:val="24"/>
          <w:szCs w:val="24"/>
        </w:rPr>
        <w:t xml:space="preserve">Shared Lab </w:t>
      </w:r>
      <w:r w:rsidR="00B309B2" w:rsidRPr="00F8589F">
        <w:rPr>
          <w:sz w:val="24"/>
          <w:szCs w:val="24"/>
        </w:rPr>
        <w:t xml:space="preserve">staff time </w:t>
      </w:r>
      <w:r w:rsidR="00803D9B">
        <w:rPr>
          <w:sz w:val="24"/>
          <w:szCs w:val="24"/>
        </w:rPr>
        <w:t xml:space="preserve">performing the work using the </w:t>
      </w:r>
      <w:r w:rsidR="00A9782A" w:rsidRPr="00F8589F">
        <w:rPr>
          <w:sz w:val="24"/>
          <w:szCs w:val="24"/>
        </w:rPr>
        <w:t xml:space="preserve">Shared Lab </w:t>
      </w:r>
      <w:r w:rsidR="00B309B2" w:rsidRPr="00F8589F">
        <w:rPr>
          <w:sz w:val="24"/>
          <w:szCs w:val="24"/>
        </w:rPr>
        <w:t>equipment and processes</w:t>
      </w:r>
      <w:r w:rsidR="00B320E5" w:rsidRPr="00F8589F">
        <w:rPr>
          <w:sz w:val="24"/>
          <w:szCs w:val="24"/>
        </w:rPr>
        <w:t xml:space="preserve">.  </w:t>
      </w:r>
      <w:r w:rsidR="00234B4A" w:rsidRPr="00F8589F">
        <w:rPr>
          <w:sz w:val="24"/>
          <w:szCs w:val="24"/>
        </w:rPr>
        <w:t xml:space="preserve">Payment will be made in full by </w:t>
      </w:r>
      <w:r w:rsidR="00B320E5" w:rsidRPr="00F8589F">
        <w:rPr>
          <w:sz w:val="24"/>
          <w:szCs w:val="24"/>
        </w:rPr>
        <w:t xml:space="preserve">User for such costs and payment within thirty (30) days </w:t>
      </w:r>
      <w:r w:rsidR="00234B4A" w:rsidRPr="00F8589F">
        <w:rPr>
          <w:sz w:val="24"/>
          <w:szCs w:val="24"/>
        </w:rPr>
        <w:t>of receipt of an invoice by Columbia</w:t>
      </w:r>
      <w:r w:rsidR="00B320E5" w:rsidRPr="00F8589F">
        <w:rPr>
          <w:sz w:val="24"/>
          <w:szCs w:val="24"/>
        </w:rPr>
        <w:t xml:space="preserve">.  No terms in any invoice or form </w:t>
      </w:r>
      <w:r w:rsidR="00234B4A" w:rsidRPr="00F8589F">
        <w:rPr>
          <w:sz w:val="24"/>
          <w:szCs w:val="24"/>
        </w:rPr>
        <w:t xml:space="preserve">provided </w:t>
      </w:r>
      <w:r w:rsidR="00B320E5" w:rsidRPr="00F8589F">
        <w:rPr>
          <w:sz w:val="24"/>
          <w:szCs w:val="24"/>
        </w:rPr>
        <w:t>by Columbia shall be construed to change any</w:t>
      </w:r>
      <w:r w:rsidR="00D454AB" w:rsidRPr="00F8589F">
        <w:rPr>
          <w:sz w:val="24"/>
          <w:szCs w:val="24"/>
        </w:rPr>
        <w:t xml:space="preserve"> of the </w:t>
      </w:r>
      <w:r w:rsidR="00B320E5" w:rsidRPr="00F8589F">
        <w:rPr>
          <w:sz w:val="24"/>
          <w:szCs w:val="24"/>
        </w:rPr>
        <w:t>term</w:t>
      </w:r>
      <w:r w:rsidR="00D454AB" w:rsidRPr="00F8589F">
        <w:rPr>
          <w:sz w:val="24"/>
          <w:szCs w:val="24"/>
        </w:rPr>
        <w:t xml:space="preserve">s and conditions herein, which shall </w:t>
      </w:r>
      <w:r w:rsidR="00B320E5" w:rsidRPr="00F8589F">
        <w:rPr>
          <w:sz w:val="24"/>
          <w:szCs w:val="24"/>
        </w:rPr>
        <w:t xml:space="preserve">govern in case of any inconsistency.  </w:t>
      </w:r>
    </w:p>
    <w:p w14:paraId="5079E03B" w14:textId="2A7C58B2" w:rsidR="00E73184" w:rsidRPr="00F8589F" w:rsidRDefault="0082355D" w:rsidP="00332F67">
      <w:pPr>
        <w:jc w:val="both"/>
        <w:rPr>
          <w:sz w:val="24"/>
          <w:szCs w:val="24"/>
        </w:rPr>
      </w:pPr>
      <w:r>
        <w:rPr>
          <w:sz w:val="24"/>
          <w:szCs w:val="24"/>
        </w:rPr>
        <w:t>9</w:t>
      </w:r>
      <w:r w:rsidR="00B320E5" w:rsidRPr="00F8589F">
        <w:rPr>
          <w:sz w:val="24"/>
          <w:szCs w:val="24"/>
        </w:rPr>
        <w:t>.</w:t>
      </w:r>
      <w:r w:rsidR="00B320E5" w:rsidRPr="00F8589F">
        <w:rPr>
          <w:sz w:val="24"/>
          <w:szCs w:val="24"/>
        </w:rPr>
        <w:tab/>
      </w:r>
      <w:r w:rsidR="00332AE4" w:rsidRPr="00F8589F">
        <w:rPr>
          <w:b/>
          <w:sz w:val="24"/>
          <w:szCs w:val="24"/>
        </w:rPr>
        <w:t>Insurance</w:t>
      </w:r>
      <w:r w:rsidR="00B320E5" w:rsidRPr="00F8589F">
        <w:rPr>
          <w:b/>
          <w:sz w:val="24"/>
          <w:szCs w:val="24"/>
        </w:rPr>
        <w:t>.</w:t>
      </w:r>
      <w:r w:rsidR="00B320E5" w:rsidRPr="00F8589F">
        <w:rPr>
          <w:sz w:val="24"/>
          <w:szCs w:val="24"/>
        </w:rPr>
        <w:t xml:space="preserve">  </w:t>
      </w:r>
      <w:r w:rsidR="00095277" w:rsidRPr="00F8589F">
        <w:rPr>
          <w:sz w:val="24"/>
          <w:szCs w:val="24"/>
        </w:rPr>
        <w:t xml:space="preserve">The User is not an employee of Columbia and understands and acknowledges that Columbia does not provide worker’s compensation or other liability coverage for the User’s benefit.  </w:t>
      </w:r>
      <w:r w:rsidR="003278C8" w:rsidRPr="00F8589F">
        <w:rPr>
          <w:sz w:val="24"/>
          <w:szCs w:val="24"/>
        </w:rPr>
        <w:t xml:space="preserve">User shall </w:t>
      </w:r>
      <w:r w:rsidR="00E73184" w:rsidRPr="00F8589F">
        <w:rPr>
          <w:sz w:val="24"/>
          <w:szCs w:val="24"/>
        </w:rPr>
        <w:t>have his/her own health and accident insurance and will carry business liab</w:t>
      </w:r>
      <w:r w:rsidR="00395A0B" w:rsidRPr="00F8589F">
        <w:rPr>
          <w:sz w:val="24"/>
          <w:szCs w:val="24"/>
        </w:rPr>
        <w:t xml:space="preserve">ility insurance in the minimum </w:t>
      </w:r>
      <w:r w:rsidR="0022502B" w:rsidRPr="00F8589F">
        <w:rPr>
          <w:sz w:val="24"/>
          <w:szCs w:val="24"/>
        </w:rPr>
        <w:t xml:space="preserve">amount </w:t>
      </w:r>
      <w:r w:rsidR="00E73184" w:rsidRPr="00F8589F">
        <w:rPr>
          <w:sz w:val="24"/>
          <w:szCs w:val="24"/>
        </w:rPr>
        <w:t xml:space="preserve">of coverage of $2,000,000.  </w:t>
      </w:r>
    </w:p>
    <w:p w14:paraId="5079E03C" w14:textId="1F17E77A" w:rsidR="00E73184" w:rsidRPr="00F8589F" w:rsidRDefault="0082355D" w:rsidP="00634B56">
      <w:pPr>
        <w:jc w:val="both"/>
        <w:rPr>
          <w:sz w:val="24"/>
          <w:szCs w:val="24"/>
        </w:rPr>
      </w:pPr>
      <w:r>
        <w:rPr>
          <w:sz w:val="24"/>
          <w:szCs w:val="24"/>
        </w:rPr>
        <w:t>10</w:t>
      </w:r>
      <w:r w:rsidR="00E73184" w:rsidRPr="00F8589F">
        <w:rPr>
          <w:sz w:val="24"/>
          <w:szCs w:val="24"/>
        </w:rPr>
        <w:t>.</w:t>
      </w:r>
      <w:r w:rsidR="00E73184" w:rsidRPr="00F8589F">
        <w:rPr>
          <w:sz w:val="24"/>
          <w:szCs w:val="24"/>
        </w:rPr>
        <w:tab/>
      </w:r>
      <w:r w:rsidR="00684BAF" w:rsidRPr="00F8589F">
        <w:rPr>
          <w:b/>
          <w:sz w:val="24"/>
          <w:szCs w:val="24"/>
        </w:rPr>
        <w:t xml:space="preserve">Security of </w:t>
      </w:r>
      <w:r w:rsidR="00E73184" w:rsidRPr="00F8589F">
        <w:rPr>
          <w:b/>
          <w:sz w:val="24"/>
          <w:szCs w:val="24"/>
        </w:rPr>
        <w:t xml:space="preserve">User </w:t>
      </w:r>
      <w:r w:rsidR="00684BAF" w:rsidRPr="00F8589F">
        <w:rPr>
          <w:b/>
          <w:sz w:val="24"/>
          <w:szCs w:val="24"/>
        </w:rPr>
        <w:t>Property</w:t>
      </w:r>
      <w:r w:rsidR="00763961" w:rsidRPr="00F8589F">
        <w:rPr>
          <w:b/>
          <w:sz w:val="24"/>
          <w:szCs w:val="24"/>
        </w:rPr>
        <w:t>; Confidentiality</w:t>
      </w:r>
      <w:r w:rsidR="00684BAF" w:rsidRPr="00F8589F">
        <w:rPr>
          <w:b/>
          <w:sz w:val="24"/>
          <w:szCs w:val="24"/>
        </w:rPr>
        <w:t>.</w:t>
      </w:r>
      <w:r w:rsidR="00684BAF" w:rsidRPr="00F8589F">
        <w:rPr>
          <w:sz w:val="24"/>
          <w:szCs w:val="24"/>
        </w:rPr>
        <w:t xml:space="preserve">  The User acknowledge sole responsibility for </w:t>
      </w:r>
      <w:r w:rsidR="00E2543A" w:rsidRPr="00F8589F">
        <w:rPr>
          <w:sz w:val="24"/>
          <w:szCs w:val="24"/>
        </w:rPr>
        <w:t>his/her</w:t>
      </w:r>
      <w:r w:rsidR="00684BAF" w:rsidRPr="00F8589F">
        <w:rPr>
          <w:sz w:val="24"/>
          <w:szCs w:val="24"/>
        </w:rPr>
        <w:t xml:space="preserve"> personal property, which may include but is not limited to </w:t>
      </w:r>
      <w:r w:rsidR="009815D8" w:rsidRPr="00F8589F">
        <w:rPr>
          <w:sz w:val="24"/>
          <w:szCs w:val="24"/>
        </w:rPr>
        <w:t xml:space="preserve">materials, </w:t>
      </w:r>
      <w:r w:rsidR="00684BAF" w:rsidRPr="00F8589F">
        <w:rPr>
          <w:sz w:val="24"/>
          <w:szCs w:val="24"/>
        </w:rPr>
        <w:t xml:space="preserve">devices, notebooks, chemicals, glassware, and other supplies, and any intellectual property or proprietary/confidential information that resides therein.  </w:t>
      </w:r>
      <w:r w:rsidR="00763961" w:rsidRPr="00F8589F">
        <w:rPr>
          <w:sz w:val="24"/>
          <w:szCs w:val="24"/>
        </w:rPr>
        <w:t xml:space="preserve">Columbia </w:t>
      </w:r>
      <w:r w:rsidR="00E21E2C">
        <w:rPr>
          <w:sz w:val="24"/>
          <w:szCs w:val="24"/>
        </w:rPr>
        <w:t xml:space="preserve">will keep confidential all information disclosed to the </w:t>
      </w:r>
      <w:r w:rsidR="00634B56">
        <w:rPr>
          <w:sz w:val="24"/>
          <w:szCs w:val="24"/>
        </w:rPr>
        <w:t>affiliate</w:t>
      </w:r>
      <w:r w:rsidR="00E21E2C">
        <w:rPr>
          <w:sz w:val="24"/>
          <w:szCs w:val="24"/>
        </w:rPr>
        <w:t xml:space="preserve"> performing the services described </w:t>
      </w:r>
      <w:r w:rsidR="00564F13">
        <w:rPr>
          <w:sz w:val="24"/>
          <w:szCs w:val="24"/>
        </w:rPr>
        <w:t>in this agreement for the purpose of performing the service</w:t>
      </w:r>
      <w:r w:rsidR="00763961" w:rsidRPr="00F8589F">
        <w:rPr>
          <w:sz w:val="24"/>
          <w:szCs w:val="24"/>
        </w:rPr>
        <w:t>.</w:t>
      </w:r>
      <w:r w:rsidR="007A501F">
        <w:rPr>
          <w:sz w:val="24"/>
          <w:szCs w:val="24"/>
        </w:rPr>
        <w:t xml:space="preserve"> Columbia shall not use the information except to perform the services and will disclose the information only to its officers and employees directly concerned with carrying out the services but will not disclose the information to a third  party or use it for any other </w:t>
      </w:r>
      <w:r w:rsidR="00FC5B95">
        <w:rPr>
          <w:sz w:val="24"/>
          <w:szCs w:val="24"/>
        </w:rPr>
        <w:t>purpose</w:t>
      </w:r>
      <w:r w:rsidR="007A501F">
        <w:rPr>
          <w:sz w:val="24"/>
          <w:szCs w:val="24"/>
        </w:rPr>
        <w:t xml:space="preserve">. </w:t>
      </w:r>
    </w:p>
    <w:p w14:paraId="5079E03E" w14:textId="45FFB2F3" w:rsidR="003F0454" w:rsidRPr="00F8589F" w:rsidRDefault="0082355D" w:rsidP="00332F67">
      <w:pPr>
        <w:jc w:val="both"/>
        <w:rPr>
          <w:sz w:val="24"/>
          <w:szCs w:val="24"/>
        </w:rPr>
      </w:pPr>
      <w:r>
        <w:rPr>
          <w:sz w:val="24"/>
          <w:szCs w:val="24"/>
        </w:rPr>
        <w:t>11</w:t>
      </w:r>
      <w:r w:rsidR="003F0454" w:rsidRPr="00F8589F">
        <w:rPr>
          <w:sz w:val="24"/>
          <w:szCs w:val="24"/>
        </w:rPr>
        <w:t xml:space="preserve">.  </w:t>
      </w:r>
      <w:r w:rsidR="003F0454" w:rsidRPr="00F8589F">
        <w:rPr>
          <w:sz w:val="24"/>
          <w:szCs w:val="24"/>
        </w:rPr>
        <w:tab/>
      </w:r>
      <w:r w:rsidR="00FC5B95">
        <w:rPr>
          <w:b/>
          <w:sz w:val="24"/>
          <w:szCs w:val="24"/>
        </w:rPr>
        <w:t>Liability:</w:t>
      </w:r>
      <w:r w:rsidR="003F0454" w:rsidRPr="00F8589F">
        <w:rPr>
          <w:sz w:val="24"/>
          <w:szCs w:val="24"/>
        </w:rPr>
        <w:t xml:space="preserve">  The User understand</w:t>
      </w:r>
      <w:r w:rsidR="00E2543A" w:rsidRPr="00F8589F">
        <w:rPr>
          <w:sz w:val="24"/>
          <w:szCs w:val="24"/>
        </w:rPr>
        <w:t>s</w:t>
      </w:r>
      <w:r w:rsidR="003F0454" w:rsidRPr="00F8589F">
        <w:rPr>
          <w:sz w:val="24"/>
          <w:szCs w:val="24"/>
        </w:rPr>
        <w:t xml:space="preserve"> that </w:t>
      </w:r>
      <w:r w:rsidR="00FC5B95">
        <w:rPr>
          <w:sz w:val="24"/>
          <w:szCs w:val="24"/>
        </w:rPr>
        <w:t>entering</w:t>
      </w:r>
      <w:r w:rsidR="003F0454" w:rsidRPr="00F8589F">
        <w:rPr>
          <w:sz w:val="24"/>
          <w:szCs w:val="24"/>
        </w:rPr>
        <w:t xml:space="preserve"> </w:t>
      </w:r>
      <w:r w:rsidR="00A9782A" w:rsidRPr="00F8589F">
        <w:rPr>
          <w:sz w:val="24"/>
          <w:szCs w:val="24"/>
        </w:rPr>
        <w:t xml:space="preserve">the Shared Lab facility </w:t>
      </w:r>
      <w:r w:rsidR="003F0454" w:rsidRPr="00F8589F">
        <w:rPr>
          <w:sz w:val="24"/>
          <w:szCs w:val="24"/>
        </w:rPr>
        <w:t>may involve exposure to potentially hazardous conditions including but not limited to chemical, mechanical, electrical, thermal</w:t>
      </w:r>
      <w:r w:rsidR="00FC5B95">
        <w:rPr>
          <w:sz w:val="24"/>
          <w:szCs w:val="24"/>
        </w:rPr>
        <w:t>,</w:t>
      </w:r>
      <w:r w:rsidR="003F0454" w:rsidRPr="00F8589F">
        <w:rPr>
          <w:sz w:val="24"/>
          <w:szCs w:val="24"/>
        </w:rPr>
        <w:t xml:space="preserve"> and radiation hazards.  User </w:t>
      </w:r>
      <w:r w:rsidR="00E2543A" w:rsidRPr="00F8589F">
        <w:rPr>
          <w:sz w:val="24"/>
          <w:szCs w:val="24"/>
        </w:rPr>
        <w:t xml:space="preserve">will </w:t>
      </w:r>
      <w:r w:rsidR="003F0454" w:rsidRPr="00F8589F">
        <w:rPr>
          <w:sz w:val="24"/>
          <w:szCs w:val="24"/>
        </w:rPr>
        <w:t xml:space="preserve">release, indemnify, and hold harmless Columbia, its faculty, officers, researchers, students, agents and employees from any and all claims, damages, costs (including responsible attorney fees) and liabilities arising out of User’s </w:t>
      </w:r>
      <w:r w:rsidR="00FC5B95">
        <w:rPr>
          <w:sz w:val="24"/>
          <w:szCs w:val="24"/>
        </w:rPr>
        <w:t>presence</w:t>
      </w:r>
      <w:r w:rsidR="003F0454" w:rsidRPr="00F8589F">
        <w:rPr>
          <w:sz w:val="24"/>
          <w:szCs w:val="24"/>
        </w:rPr>
        <w:t xml:space="preserve"> </w:t>
      </w:r>
      <w:r>
        <w:rPr>
          <w:sz w:val="24"/>
          <w:szCs w:val="24"/>
        </w:rPr>
        <w:t xml:space="preserve">in and use of </w:t>
      </w:r>
      <w:r w:rsidR="003F0454" w:rsidRPr="00F8589F">
        <w:rPr>
          <w:sz w:val="24"/>
          <w:szCs w:val="24"/>
        </w:rPr>
        <w:t xml:space="preserve">the </w:t>
      </w:r>
      <w:r w:rsidR="00A9782A" w:rsidRPr="00F8589F">
        <w:rPr>
          <w:sz w:val="24"/>
          <w:szCs w:val="24"/>
        </w:rPr>
        <w:t>Shared Lab</w:t>
      </w:r>
      <w:r w:rsidR="003F0454" w:rsidRPr="00F8589F">
        <w:rPr>
          <w:sz w:val="24"/>
          <w:szCs w:val="24"/>
        </w:rPr>
        <w:t xml:space="preserve">, except to the extent that a court of competent jurisdiction determines that such claims, damages, costs and liabilities directly arise from the </w:t>
      </w:r>
      <w:r w:rsidR="00A9782A" w:rsidRPr="00F8589F">
        <w:rPr>
          <w:sz w:val="24"/>
          <w:szCs w:val="24"/>
        </w:rPr>
        <w:t xml:space="preserve">gross </w:t>
      </w:r>
      <w:r w:rsidR="003F0454" w:rsidRPr="00F8589F">
        <w:rPr>
          <w:sz w:val="24"/>
          <w:szCs w:val="24"/>
        </w:rPr>
        <w:t xml:space="preserve">negligence or willful </w:t>
      </w:r>
      <w:r w:rsidR="003F0454" w:rsidRPr="00F8589F">
        <w:rPr>
          <w:sz w:val="24"/>
          <w:szCs w:val="24"/>
        </w:rPr>
        <w:lastRenderedPageBreak/>
        <w:t>misconduct of Columbia</w:t>
      </w:r>
      <w:r w:rsidR="006E171C" w:rsidRPr="00F8589F">
        <w:rPr>
          <w:sz w:val="24"/>
          <w:szCs w:val="24"/>
        </w:rPr>
        <w:t xml:space="preserve">.  </w:t>
      </w:r>
      <w:r w:rsidR="00FC5B95" w:rsidRPr="00FC5B95">
        <w:rPr>
          <w:sz w:val="24"/>
          <w:szCs w:val="24"/>
        </w:rPr>
        <w:t xml:space="preserve">Columbia </w:t>
      </w:r>
      <w:r w:rsidR="00FC5B95">
        <w:rPr>
          <w:sz w:val="24"/>
          <w:szCs w:val="24"/>
        </w:rPr>
        <w:t xml:space="preserve">will not be liable for financial damage caused to the </w:t>
      </w:r>
      <w:r w:rsidR="00F93FA1">
        <w:rPr>
          <w:sz w:val="24"/>
          <w:szCs w:val="24"/>
        </w:rPr>
        <w:t>User</w:t>
      </w:r>
      <w:r w:rsidR="00FC5B95">
        <w:rPr>
          <w:sz w:val="24"/>
          <w:szCs w:val="24"/>
        </w:rPr>
        <w:t xml:space="preserve"> by delays in the services supplied. </w:t>
      </w:r>
    </w:p>
    <w:p w14:paraId="57B203E0" w14:textId="5721BC39" w:rsidR="00FB1F3E" w:rsidRDefault="00E02743" w:rsidP="00332F67">
      <w:pPr>
        <w:jc w:val="both"/>
        <w:rPr>
          <w:sz w:val="24"/>
          <w:szCs w:val="24"/>
        </w:rPr>
      </w:pPr>
      <w:r>
        <w:rPr>
          <w:sz w:val="24"/>
          <w:szCs w:val="24"/>
        </w:rPr>
        <w:t>12</w:t>
      </w:r>
      <w:r w:rsidR="000E2A60" w:rsidRPr="00F8589F">
        <w:rPr>
          <w:sz w:val="24"/>
          <w:szCs w:val="24"/>
        </w:rPr>
        <w:t>.</w:t>
      </w:r>
      <w:r w:rsidR="00FB1F3E">
        <w:rPr>
          <w:sz w:val="24"/>
          <w:szCs w:val="24"/>
        </w:rPr>
        <w:t xml:space="preserve"> Force Majeure: </w:t>
      </w:r>
      <w:r w:rsidR="00634B56">
        <w:rPr>
          <w:sz w:val="24"/>
          <w:szCs w:val="24"/>
        </w:rPr>
        <w:t xml:space="preserve">Neither the </w:t>
      </w:r>
      <w:r w:rsidR="00F93FA1">
        <w:rPr>
          <w:sz w:val="24"/>
          <w:szCs w:val="24"/>
        </w:rPr>
        <w:t xml:space="preserve">User </w:t>
      </w:r>
      <w:r w:rsidR="00634B56">
        <w:rPr>
          <w:sz w:val="24"/>
          <w:szCs w:val="24"/>
        </w:rPr>
        <w:t xml:space="preserve">nor </w:t>
      </w:r>
      <w:r w:rsidR="00634B56" w:rsidRPr="00FB1F3E">
        <w:rPr>
          <w:sz w:val="24"/>
          <w:szCs w:val="24"/>
        </w:rPr>
        <w:t>Columbia University</w:t>
      </w:r>
      <w:r w:rsidR="00634B56">
        <w:rPr>
          <w:sz w:val="24"/>
          <w:szCs w:val="24"/>
        </w:rPr>
        <w:t xml:space="preserve"> shall be liable for failure of or delay in performing obligations in this agreement, nor</w:t>
      </w:r>
      <w:r w:rsidR="00FB1F3E">
        <w:rPr>
          <w:sz w:val="24"/>
          <w:szCs w:val="24"/>
        </w:rPr>
        <w:t xml:space="preserve"> neither shall be deemed in breach of its obligations, if such failure or delay is due to natural disasters or any causes reasonably unforeseen or beyond the control of the </w:t>
      </w:r>
      <w:r w:rsidR="00F93FA1">
        <w:rPr>
          <w:sz w:val="24"/>
          <w:szCs w:val="24"/>
        </w:rPr>
        <w:t xml:space="preserve">User </w:t>
      </w:r>
      <w:r w:rsidR="00FB1F3E">
        <w:rPr>
          <w:sz w:val="24"/>
          <w:szCs w:val="24"/>
        </w:rPr>
        <w:t xml:space="preserve">and </w:t>
      </w:r>
      <w:r w:rsidR="00FB1F3E" w:rsidRPr="00FB1F3E">
        <w:rPr>
          <w:sz w:val="24"/>
          <w:szCs w:val="24"/>
        </w:rPr>
        <w:t>Columbia University</w:t>
      </w:r>
      <w:r w:rsidR="00FB1F3E">
        <w:rPr>
          <w:sz w:val="24"/>
          <w:szCs w:val="24"/>
        </w:rPr>
        <w:t xml:space="preserve">. </w:t>
      </w:r>
      <w:r w:rsidR="000E2A60" w:rsidRPr="00F8589F">
        <w:rPr>
          <w:sz w:val="24"/>
          <w:szCs w:val="24"/>
        </w:rPr>
        <w:tab/>
      </w:r>
    </w:p>
    <w:p w14:paraId="5079E03F" w14:textId="4FD4CB7E" w:rsidR="00324963" w:rsidRPr="00F8589F" w:rsidRDefault="00FB1F3E" w:rsidP="00332F67">
      <w:pPr>
        <w:jc w:val="both"/>
        <w:rPr>
          <w:sz w:val="24"/>
          <w:szCs w:val="24"/>
        </w:rPr>
      </w:pPr>
      <w:r w:rsidRPr="00FB1F3E">
        <w:rPr>
          <w:bCs/>
          <w:sz w:val="24"/>
          <w:szCs w:val="24"/>
        </w:rPr>
        <w:t>1</w:t>
      </w:r>
      <w:r w:rsidR="00E02743">
        <w:rPr>
          <w:bCs/>
          <w:sz w:val="24"/>
          <w:szCs w:val="24"/>
        </w:rPr>
        <w:t>3</w:t>
      </w:r>
      <w:r w:rsidRPr="00FB1F3E">
        <w:rPr>
          <w:bCs/>
          <w:sz w:val="24"/>
          <w:szCs w:val="24"/>
        </w:rPr>
        <w:t>.</w:t>
      </w:r>
      <w:r>
        <w:rPr>
          <w:b/>
          <w:sz w:val="24"/>
          <w:szCs w:val="24"/>
        </w:rPr>
        <w:t xml:space="preserve"> </w:t>
      </w:r>
      <w:r>
        <w:rPr>
          <w:b/>
          <w:sz w:val="24"/>
          <w:szCs w:val="24"/>
        </w:rPr>
        <w:tab/>
      </w:r>
      <w:r w:rsidR="002B2E9F" w:rsidRPr="00F8589F">
        <w:rPr>
          <w:b/>
          <w:sz w:val="24"/>
          <w:szCs w:val="24"/>
        </w:rPr>
        <w:t>Use of Name.</w:t>
      </w:r>
      <w:r w:rsidR="002B2E9F" w:rsidRPr="00F8589F">
        <w:rPr>
          <w:sz w:val="24"/>
          <w:szCs w:val="24"/>
        </w:rPr>
        <w:t xml:space="preserve"> </w:t>
      </w:r>
      <w:r w:rsidR="00324963" w:rsidRPr="00F8589F">
        <w:rPr>
          <w:sz w:val="24"/>
          <w:szCs w:val="24"/>
        </w:rPr>
        <w:t xml:space="preserve">Except to acknowledge </w:t>
      </w:r>
      <w:r w:rsidR="002546E5" w:rsidRPr="00F8589F">
        <w:rPr>
          <w:sz w:val="24"/>
          <w:szCs w:val="24"/>
        </w:rPr>
        <w:t xml:space="preserve">in publications and presentations </w:t>
      </w:r>
      <w:r w:rsidR="00324963" w:rsidRPr="00F8589F">
        <w:rPr>
          <w:sz w:val="24"/>
          <w:szCs w:val="24"/>
        </w:rPr>
        <w:t xml:space="preserve">that the User’s </w:t>
      </w:r>
      <w:r>
        <w:rPr>
          <w:sz w:val="24"/>
          <w:szCs w:val="24"/>
        </w:rPr>
        <w:t>services were</w:t>
      </w:r>
      <w:r w:rsidR="00324963" w:rsidRPr="00F8589F">
        <w:rPr>
          <w:sz w:val="24"/>
          <w:szCs w:val="24"/>
        </w:rPr>
        <w:t xml:space="preserve"> performed in the </w:t>
      </w:r>
      <w:r w:rsidR="00A9782A" w:rsidRPr="00F8589F">
        <w:rPr>
          <w:sz w:val="24"/>
          <w:szCs w:val="24"/>
        </w:rPr>
        <w:t xml:space="preserve">Shared Lab </w:t>
      </w:r>
      <w:r w:rsidR="00324963" w:rsidRPr="00F8589F">
        <w:rPr>
          <w:sz w:val="24"/>
          <w:szCs w:val="24"/>
        </w:rPr>
        <w:t xml:space="preserve">as set forth </w:t>
      </w:r>
      <w:r>
        <w:rPr>
          <w:sz w:val="24"/>
          <w:szCs w:val="24"/>
        </w:rPr>
        <w:t>as described</w:t>
      </w:r>
      <w:r w:rsidR="00D454AB" w:rsidRPr="00F8589F">
        <w:rPr>
          <w:sz w:val="24"/>
          <w:szCs w:val="24"/>
        </w:rPr>
        <w:t xml:space="preserve"> above</w:t>
      </w:r>
      <w:r w:rsidR="00324963" w:rsidRPr="00F8589F">
        <w:rPr>
          <w:sz w:val="24"/>
          <w:szCs w:val="24"/>
        </w:rPr>
        <w:t xml:space="preserve">, </w:t>
      </w:r>
      <w:r w:rsidR="00E2543A" w:rsidRPr="00F8589F">
        <w:rPr>
          <w:sz w:val="24"/>
          <w:szCs w:val="24"/>
        </w:rPr>
        <w:t xml:space="preserve">User will </w:t>
      </w:r>
      <w:r w:rsidR="000E2A60" w:rsidRPr="00F8589F">
        <w:rPr>
          <w:sz w:val="24"/>
          <w:szCs w:val="24"/>
        </w:rPr>
        <w:t xml:space="preserve">not use </w:t>
      </w:r>
      <w:r w:rsidR="00E2543A" w:rsidRPr="00F8589F">
        <w:rPr>
          <w:sz w:val="24"/>
          <w:szCs w:val="24"/>
        </w:rPr>
        <w:t xml:space="preserve">Columbia’s </w:t>
      </w:r>
      <w:r w:rsidR="000E2A60" w:rsidRPr="00F8589F">
        <w:rPr>
          <w:sz w:val="24"/>
          <w:szCs w:val="24"/>
        </w:rPr>
        <w:t xml:space="preserve">name in any manner without the prior written consent of </w:t>
      </w:r>
      <w:r w:rsidR="00E2543A" w:rsidRPr="00F8589F">
        <w:rPr>
          <w:sz w:val="24"/>
          <w:szCs w:val="24"/>
        </w:rPr>
        <w:t>Columbia</w:t>
      </w:r>
      <w:r w:rsidR="000E2A60" w:rsidRPr="00F8589F">
        <w:rPr>
          <w:sz w:val="24"/>
          <w:szCs w:val="24"/>
        </w:rPr>
        <w:t>.</w:t>
      </w:r>
      <w:r w:rsidR="003F6AD6" w:rsidRPr="00F8589F">
        <w:rPr>
          <w:sz w:val="24"/>
          <w:szCs w:val="24"/>
        </w:rPr>
        <w:t xml:space="preserve">  User will not use the logos or symbols of Columbia or any of its departments or facilities for any reason whatsoever without Columbia’s prior written consent.</w:t>
      </w:r>
    </w:p>
    <w:p w14:paraId="5079E040" w14:textId="318F80C2" w:rsidR="000E2A60" w:rsidRPr="00F8589F" w:rsidRDefault="00FB1F3E" w:rsidP="00332F67">
      <w:pPr>
        <w:jc w:val="both"/>
        <w:rPr>
          <w:sz w:val="24"/>
          <w:szCs w:val="24"/>
        </w:rPr>
      </w:pPr>
      <w:r>
        <w:rPr>
          <w:sz w:val="24"/>
          <w:szCs w:val="24"/>
        </w:rPr>
        <w:t>1</w:t>
      </w:r>
      <w:r w:rsidR="00E02743">
        <w:rPr>
          <w:sz w:val="24"/>
          <w:szCs w:val="24"/>
        </w:rPr>
        <w:t>4</w:t>
      </w:r>
      <w:r w:rsidR="000E2A60" w:rsidRPr="00F8589F">
        <w:rPr>
          <w:sz w:val="24"/>
          <w:szCs w:val="24"/>
        </w:rPr>
        <w:t>.</w:t>
      </w:r>
      <w:r w:rsidR="000E2A60" w:rsidRPr="00F8589F">
        <w:rPr>
          <w:sz w:val="24"/>
          <w:szCs w:val="24"/>
        </w:rPr>
        <w:tab/>
      </w:r>
      <w:r w:rsidR="002B2E9F" w:rsidRPr="00F8589F">
        <w:rPr>
          <w:b/>
          <w:sz w:val="24"/>
          <w:szCs w:val="24"/>
        </w:rPr>
        <w:t>Governing Law.</w:t>
      </w:r>
      <w:r w:rsidR="002B2E9F" w:rsidRPr="00F8589F">
        <w:rPr>
          <w:sz w:val="24"/>
          <w:szCs w:val="24"/>
        </w:rPr>
        <w:t xml:space="preserve"> </w:t>
      </w:r>
      <w:r w:rsidR="00D454AB" w:rsidRPr="00F8589F">
        <w:rPr>
          <w:sz w:val="24"/>
          <w:szCs w:val="24"/>
        </w:rPr>
        <w:t xml:space="preserve">These terms and conditions will be </w:t>
      </w:r>
      <w:r w:rsidR="000E2A60" w:rsidRPr="00F8589F">
        <w:rPr>
          <w:sz w:val="24"/>
          <w:szCs w:val="24"/>
        </w:rPr>
        <w:t xml:space="preserve">construed in accordance with and governed by the laws of the State of New York without giving effect to any choice of law rule that would cause the application of the laws of any jurisdiction other than the internal laws of the State of New York to the rights and duties of the Parties.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0E2A60" w:rsidRPr="00F8589F" w14:paraId="5079E043" w14:textId="77777777" w:rsidTr="00942439">
        <w:trPr>
          <w:trHeight w:val="351"/>
        </w:trPr>
        <w:tc>
          <w:tcPr>
            <w:tcW w:w="4788" w:type="dxa"/>
          </w:tcPr>
          <w:p w14:paraId="5079E041" w14:textId="77777777" w:rsidR="000E2A60" w:rsidRPr="00F8589F" w:rsidRDefault="000E2A60" w:rsidP="00332F67">
            <w:pPr>
              <w:jc w:val="both"/>
              <w:rPr>
                <w:sz w:val="24"/>
                <w:szCs w:val="24"/>
              </w:rPr>
            </w:pPr>
          </w:p>
        </w:tc>
        <w:tc>
          <w:tcPr>
            <w:tcW w:w="4788" w:type="dxa"/>
          </w:tcPr>
          <w:p w14:paraId="5079E042" w14:textId="49134397" w:rsidR="000E2A60" w:rsidRPr="00F8589F" w:rsidRDefault="003857FD" w:rsidP="00332F67">
            <w:pPr>
              <w:jc w:val="both"/>
              <w:rPr>
                <w:sz w:val="24"/>
                <w:szCs w:val="24"/>
              </w:rPr>
            </w:pPr>
            <w:r>
              <w:rPr>
                <w:sz w:val="24"/>
                <w:szCs w:val="24"/>
              </w:rPr>
              <w:t xml:space="preserve"> </w:t>
            </w:r>
          </w:p>
        </w:tc>
      </w:tr>
    </w:tbl>
    <w:p w14:paraId="5079E044" w14:textId="58FC23A4" w:rsidR="000E2A60" w:rsidRPr="00F8589F" w:rsidRDefault="00942439" w:rsidP="00332F67">
      <w:pPr>
        <w:jc w:val="both"/>
        <w:rPr>
          <w:rFonts w:cs="Arial"/>
          <w:sz w:val="24"/>
          <w:szCs w:val="24"/>
        </w:rPr>
      </w:pPr>
      <w:r w:rsidRPr="00F8589F">
        <w:rPr>
          <w:rFonts w:cs="Arial"/>
          <w:sz w:val="24"/>
          <w:szCs w:val="24"/>
        </w:rPr>
        <w:t>USER</w:t>
      </w:r>
      <w:r w:rsidR="00746FCB">
        <w:rPr>
          <w:rFonts w:cs="Arial"/>
          <w:sz w:val="24"/>
          <w:szCs w:val="24"/>
        </w:rPr>
        <w:t>: [Entity Name]</w:t>
      </w:r>
      <w:r w:rsidR="003857FD">
        <w:rPr>
          <w:rFonts w:cs="Arial"/>
          <w:sz w:val="24"/>
          <w:szCs w:val="24"/>
        </w:rPr>
        <w:tab/>
      </w:r>
      <w:r w:rsidR="003857FD">
        <w:rPr>
          <w:rFonts w:cs="Arial"/>
          <w:sz w:val="24"/>
          <w:szCs w:val="24"/>
        </w:rPr>
        <w:tab/>
      </w:r>
      <w:r w:rsidR="003857FD">
        <w:rPr>
          <w:rFonts w:cs="Arial"/>
          <w:sz w:val="24"/>
          <w:szCs w:val="24"/>
        </w:rPr>
        <w:tab/>
      </w:r>
      <w:r w:rsidR="003857FD">
        <w:rPr>
          <w:rFonts w:cs="Arial"/>
          <w:sz w:val="24"/>
          <w:szCs w:val="24"/>
        </w:rPr>
        <w:tab/>
      </w:r>
      <w:r w:rsidR="003857FD">
        <w:rPr>
          <w:rFonts w:cs="Arial"/>
          <w:sz w:val="24"/>
          <w:szCs w:val="24"/>
        </w:rPr>
        <w:tab/>
      </w:r>
      <w:r w:rsidR="00ED15A8">
        <w:rPr>
          <w:rFonts w:cs="Arial"/>
          <w:sz w:val="24"/>
          <w:szCs w:val="24"/>
        </w:rPr>
        <w:t xml:space="preserve">The Trustees of </w:t>
      </w:r>
      <w:r w:rsidR="003857FD" w:rsidRPr="003857FD">
        <w:rPr>
          <w:rFonts w:cs="Arial"/>
          <w:sz w:val="24"/>
          <w:szCs w:val="24"/>
        </w:rPr>
        <w:t>Columbia University</w:t>
      </w:r>
      <w:r w:rsidR="00ED15A8">
        <w:rPr>
          <w:rFonts w:cs="Arial"/>
          <w:sz w:val="24"/>
          <w:szCs w:val="24"/>
        </w:rPr>
        <w:t xml:space="preserve"> </w:t>
      </w:r>
      <w:r w:rsidR="00ED15A8">
        <w:rPr>
          <w:rFonts w:cs="Arial"/>
          <w:sz w:val="24"/>
          <w:szCs w:val="24"/>
        </w:rPr>
        <w:tab/>
      </w:r>
      <w:r w:rsidR="00ED15A8">
        <w:rPr>
          <w:rFonts w:cs="Arial"/>
          <w:sz w:val="24"/>
          <w:szCs w:val="24"/>
        </w:rPr>
        <w:tab/>
      </w:r>
      <w:r w:rsidR="00ED15A8">
        <w:rPr>
          <w:rFonts w:cs="Arial"/>
          <w:sz w:val="24"/>
          <w:szCs w:val="24"/>
        </w:rPr>
        <w:tab/>
      </w:r>
      <w:r w:rsidR="00ED15A8">
        <w:rPr>
          <w:rFonts w:cs="Arial"/>
          <w:sz w:val="24"/>
          <w:szCs w:val="24"/>
        </w:rPr>
        <w:tab/>
      </w:r>
      <w:r w:rsidR="00ED15A8">
        <w:rPr>
          <w:rFonts w:cs="Arial"/>
          <w:sz w:val="24"/>
          <w:szCs w:val="24"/>
        </w:rPr>
        <w:tab/>
      </w:r>
      <w:r w:rsidR="00ED15A8">
        <w:rPr>
          <w:rFonts w:cs="Arial"/>
          <w:sz w:val="24"/>
          <w:szCs w:val="24"/>
        </w:rPr>
        <w:tab/>
      </w:r>
      <w:r w:rsidR="00ED15A8">
        <w:rPr>
          <w:rFonts w:cs="Arial"/>
          <w:sz w:val="24"/>
          <w:szCs w:val="24"/>
        </w:rPr>
        <w:tab/>
      </w:r>
      <w:r w:rsidR="00ED15A8">
        <w:rPr>
          <w:rFonts w:cs="Arial"/>
          <w:sz w:val="24"/>
          <w:szCs w:val="24"/>
        </w:rPr>
        <w:tab/>
      </w:r>
      <w:r w:rsidR="00ED15A8">
        <w:rPr>
          <w:rFonts w:cs="Arial"/>
          <w:sz w:val="24"/>
          <w:szCs w:val="24"/>
        </w:rPr>
        <w:tab/>
        <w:t>in the City of New York</w:t>
      </w:r>
    </w:p>
    <w:p w14:paraId="5079E045" w14:textId="77777777" w:rsidR="00BB6A4C" w:rsidRPr="00F8589F" w:rsidRDefault="00BB6A4C" w:rsidP="00332F67">
      <w:pPr>
        <w:jc w:val="both"/>
        <w:rPr>
          <w:rFonts w:cs="Arial"/>
          <w:sz w:val="24"/>
          <w:szCs w:val="24"/>
        </w:rPr>
      </w:pPr>
    </w:p>
    <w:p w14:paraId="5079E046" w14:textId="1CC93A11" w:rsidR="00BB6A4C" w:rsidRPr="00F8589F" w:rsidRDefault="00BB6A4C" w:rsidP="00332F67">
      <w:pPr>
        <w:jc w:val="both"/>
        <w:rPr>
          <w:rFonts w:cs="Arial"/>
          <w:sz w:val="24"/>
          <w:szCs w:val="24"/>
        </w:rPr>
      </w:pPr>
      <w:r w:rsidRPr="00F8589F">
        <w:rPr>
          <w:rFonts w:cs="Arial"/>
          <w:sz w:val="24"/>
          <w:szCs w:val="24"/>
        </w:rPr>
        <w:t>________________________________</w:t>
      </w:r>
      <w:r w:rsidR="003857FD">
        <w:rPr>
          <w:rFonts w:cs="Arial"/>
          <w:sz w:val="24"/>
          <w:szCs w:val="24"/>
        </w:rPr>
        <w:tab/>
      </w:r>
      <w:r w:rsidR="003857FD">
        <w:rPr>
          <w:rFonts w:cs="Arial"/>
          <w:sz w:val="24"/>
          <w:szCs w:val="24"/>
        </w:rPr>
        <w:tab/>
        <w:t>_______________________________</w:t>
      </w:r>
      <w:r w:rsidR="003857FD">
        <w:rPr>
          <w:rFonts w:cs="Arial"/>
          <w:sz w:val="24"/>
          <w:szCs w:val="24"/>
        </w:rPr>
        <w:tab/>
      </w:r>
    </w:p>
    <w:p w14:paraId="5079E047" w14:textId="7E2B7905" w:rsidR="00BB6A4C" w:rsidRPr="00F8589F" w:rsidRDefault="00BB6A4C" w:rsidP="00332F67">
      <w:pPr>
        <w:spacing w:after="0" w:line="240" w:lineRule="auto"/>
        <w:jc w:val="both"/>
        <w:rPr>
          <w:rFonts w:cs="Arial"/>
          <w:sz w:val="24"/>
          <w:szCs w:val="24"/>
        </w:rPr>
      </w:pPr>
      <w:r w:rsidRPr="00F8589F">
        <w:rPr>
          <w:rFonts w:cs="Arial"/>
          <w:sz w:val="24"/>
          <w:szCs w:val="24"/>
        </w:rPr>
        <w:t>Name:</w:t>
      </w:r>
      <w:r w:rsidR="003857FD">
        <w:rPr>
          <w:rFonts w:cs="Arial"/>
          <w:sz w:val="24"/>
          <w:szCs w:val="24"/>
        </w:rPr>
        <w:tab/>
      </w:r>
      <w:r w:rsidR="003857FD">
        <w:rPr>
          <w:rFonts w:cs="Arial"/>
          <w:sz w:val="24"/>
          <w:szCs w:val="24"/>
        </w:rPr>
        <w:tab/>
      </w:r>
      <w:r w:rsidR="003857FD">
        <w:rPr>
          <w:rFonts w:cs="Arial"/>
          <w:sz w:val="24"/>
          <w:szCs w:val="24"/>
        </w:rPr>
        <w:tab/>
      </w:r>
      <w:r w:rsidR="003857FD">
        <w:rPr>
          <w:rFonts w:cs="Arial"/>
          <w:sz w:val="24"/>
          <w:szCs w:val="24"/>
        </w:rPr>
        <w:tab/>
      </w:r>
      <w:r w:rsidR="003857FD">
        <w:rPr>
          <w:rFonts w:cs="Arial"/>
          <w:sz w:val="24"/>
          <w:szCs w:val="24"/>
        </w:rPr>
        <w:tab/>
      </w:r>
      <w:r w:rsidR="003857FD">
        <w:rPr>
          <w:rFonts w:cs="Arial"/>
          <w:sz w:val="24"/>
          <w:szCs w:val="24"/>
        </w:rPr>
        <w:tab/>
      </w:r>
      <w:r w:rsidR="003857FD">
        <w:rPr>
          <w:rFonts w:cs="Arial"/>
          <w:sz w:val="24"/>
          <w:szCs w:val="24"/>
        </w:rPr>
        <w:tab/>
        <w:t xml:space="preserve">Name: </w:t>
      </w:r>
      <w:r w:rsidR="003857FD">
        <w:rPr>
          <w:rFonts w:cs="Arial"/>
          <w:sz w:val="24"/>
          <w:szCs w:val="24"/>
        </w:rPr>
        <w:tab/>
      </w:r>
    </w:p>
    <w:p w14:paraId="61F3E7AA" w14:textId="77777777" w:rsidR="00F8589F" w:rsidRDefault="00F8589F" w:rsidP="00332F67">
      <w:pPr>
        <w:spacing w:after="0" w:line="240" w:lineRule="auto"/>
        <w:jc w:val="both"/>
        <w:rPr>
          <w:rFonts w:cs="Arial"/>
          <w:sz w:val="24"/>
          <w:szCs w:val="24"/>
        </w:rPr>
      </w:pPr>
    </w:p>
    <w:p w14:paraId="5079E048" w14:textId="6DB98722" w:rsidR="00BB6A4C" w:rsidRPr="00F8589F" w:rsidRDefault="00BB6A4C" w:rsidP="00332F67">
      <w:pPr>
        <w:spacing w:after="0" w:line="240" w:lineRule="auto"/>
        <w:jc w:val="both"/>
        <w:rPr>
          <w:rFonts w:cs="Arial"/>
          <w:sz w:val="24"/>
          <w:szCs w:val="24"/>
        </w:rPr>
      </w:pPr>
      <w:r w:rsidRPr="00F8589F">
        <w:rPr>
          <w:rFonts w:cs="Arial"/>
          <w:sz w:val="24"/>
          <w:szCs w:val="24"/>
        </w:rPr>
        <w:t>Title:</w:t>
      </w:r>
      <w:r w:rsidR="003857FD">
        <w:rPr>
          <w:rFonts w:cs="Arial"/>
          <w:sz w:val="24"/>
          <w:szCs w:val="24"/>
        </w:rPr>
        <w:tab/>
      </w:r>
      <w:r w:rsidR="003857FD">
        <w:rPr>
          <w:rFonts w:cs="Arial"/>
          <w:sz w:val="24"/>
          <w:szCs w:val="24"/>
        </w:rPr>
        <w:tab/>
      </w:r>
      <w:r w:rsidR="003857FD">
        <w:rPr>
          <w:rFonts w:cs="Arial"/>
          <w:sz w:val="24"/>
          <w:szCs w:val="24"/>
        </w:rPr>
        <w:tab/>
      </w:r>
      <w:r w:rsidR="003857FD">
        <w:rPr>
          <w:rFonts w:cs="Arial"/>
          <w:sz w:val="24"/>
          <w:szCs w:val="24"/>
        </w:rPr>
        <w:tab/>
      </w:r>
      <w:r w:rsidR="003857FD">
        <w:rPr>
          <w:rFonts w:cs="Arial"/>
          <w:sz w:val="24"/>
          <w:szCs w:val="24"/>
        </w:rPr>
        <w:tab/>
      </w:r>
      <w:r w:rsidR="003857FD">
        <w:rPr>
          <w:rFonts w:cs="Arial"/>
          <w:sz w:val="24"/>
          <w:szCs w:val="24"/>
        </w:rPr>
        <w:tab/>
      </w:r>
      <w:r w:rsidR="003857FD">
        <w:rPr>
          <w:rFonts w:cs="Arial"/>
          <w:sz w:val="24"/>
          <w:szCs w:val="24"/>
        </w:rPr>
        <w:tab/>
        <w:t>Title:</w:t>
      </w:r>
    </w:p>
    <w:p w14:paraId="650B5D2A" w14:textId="4139D11B" w:rsidR="00F8589F" w:rsidRDefault="003857FD" w:rsidP="00332F67">
      <w:pPr>
        <w:spacing w:after="0" w:line="240" w:lineRule="auto"/>
        <w:jc w:val="both"/>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p>
    <w:p w14:paraId="5079E049" w14:textId="78E093D2" w:rsidR="00BB6A4C" w:rsidRPr="00F8589F" w:rsidRDefault="00BB6A4C" w:rsidP="00332F67">
      <w:pPr>
        <w:spacing w:after="0" w:line="240" w:lineRule="auto"/>
        <w:jc w:val="both"/>
        <w:rPr>
          <w:rFonts w:cs="Arial"/>
          <w:sz w:val="24"/>
          <w:szCs w:val="24"/>
        </w:rPr>
      </w:pPr>
      <w:r w:rsidRPr="00F8589F">
        <w:rPr>
          <w:rFonts w:cs="Arial"/>
          <w:sz w:val="24"/>
          <w:szCs w:val="24"/>
        </w:rPr>
        <w:t>Date:</w:t>
      </w:r>
      <w:r w:rsidR="003857FD">
        <w:rPr>
          <w:rFonts w:cs="Arial"/>
          <w:sz w:val="24"/>
          <w:szCs w:val="24"/>
        </w:rPr>
        <w:tab/>
      </w:r>
      <w:r w:rsidR="003857FD">
        <w:rPr>
          <w:rFonts w:cs="Arial"/>
          <w:sz w:val="24"/>
          <w:szCs w:val="24"/>
        </w:rPr>
        <w:tab/>
      </w:r>
      <w:r w:rsidR="003857FD">
        <w:rPr>
          <w:rFonts w:cs="Arial"/>
          <w:sz w:val="24"/>
          <w:szCs w:val="24"/>
        </w:rPr>
        <w:tab/>
      </w:r>
      <w:r w:rsidR="003857FD">
        <w:rPr>
          <w:rFonts w:cs="Arial"/>
          <w:sz w:val="24"/>
          <w:szCs w:val="24"/>
        </w:rPr>
        <w:tab/>
      </w:r>
      <w:r w:rsidR="003857FD">
        <w:rPr>
          <w:rFonts w:cs="Arial"/>
          <w:sz w:val="24"/>
          <w:szCs w:val="24"/>
        </w:rPr>
        <w:tab/>
      </w:r>
      <w:r w:rsidR="003857FD">
        <w:rPr>
          <w:rFonts w:cs="Arial"/>
          <w:sz w:val="24"/>
          <w:szCs w:val="24"/>
        </w:rPr>
        <w:tab/>
      </w:r>
      <w:r w:rsidR="003857FD">
        <w:rPr>
          <w:rFonts w:cs="Arial"/>
          <w:sz w:val="24"/>
          <w:szCs w:val="24"/>
        </w:rPr>
        <w:tab/>
        <w:t>Date:</w:t>
      </w:r>
      <w:r w:rsidR="003857FD">
        <w:rPr>
          <w:rFonts w:cs="Arial"/>
          <w:sz w:val="24"/>
          <w:szCs w:val="24"/>
        </w:rPr>
        <w:tab/>
      </w:r>
    </w:p>
    <w:p w14:paraId="5079E04A" w14:textId="77777777" w:rsidR="00DA01A2" w:rsidRDefault="00DA01A2" w:rsidP="00332F67">
      <w:pPr>
        <w:spacing w:after="0" w:line="240" w:lineRule="auto"/>
        <w:jc w:val="both"/>
        <w:rPr>
          <w:rFonts w:cs="Arial"/>
        </w:rPr>
      </w:pPr>
    </w:p>
    <w:p w14:paraId="5079E04B" w14:textId="77777777" w:rsidR="00DA01A2" w:rsidRDefault="00DA01A2" w:rsidP="00332F67">
      <w:pPr>
        <w:spacing w:after="0" w:line="240" w:lineRule="auto"/>
        <w:jc w:val="both"/>
        <w:rPr>
          <w:rFonts w:cs="Arial"/>
        </w:rPr>
      </w:pPr>
    </w:p>
    <w:p w14:paraId="25408D39" w14:textId="361FDCB8" w:rsidR="00ED15A8" w:rsidRDefault="00ED15A8" w:rsidP="00332F67">
      <w:pPr>
        <w:spacing w:after="0" w:line="240" w:lineRule="auto"/>
        <w:jc w:val="both"/>
        <w:rPr>
          <w:rFonts w:cs="Arial"/>
        </w:rPr>
      </w:pPr>
    </w:p>
    <w:p w14:paraId="720246B7" w14:textId="1D0D0E97" w:rsidR="009E70A2" w:rsidRDefault="00ED15A8" w:rsidP="00332F67">
      <w:pPr>
        <w:jc w:val="both"/>
        <w:rPr>
          <w:rFonts w:cs="Arial"/>
        </w:rPr>
      </w:pPr>
      <w:r>
        <w:rPr>
          <w:rFonts w:cs="Arial"/>
        </w:rPr>
        <w:t xml:space="preserve">USER </w:t>
      </w:r>
    </w:p>
    <w:p w14:paraId="6F5699EF" w14:textId="38DA6DB6" w:rsidR="00ED15A8" w:rsidRDefault="00ED15A8" w:rsidP="00332F67">
      <w:pPr>
        <w:jc w:val="both"/>
        <w:rPr>
          <w:rFonts w:cs="Arial"/>
        </w:rPr>
      </w:pPr>
      <w:r>
        <w:rPr>
          <w:rFonts w:cs="Arial"/>
        </w:rPr>
        <w:t>By: _________________________________</w:t>
      </w:r>
    </w:p>
    <w:p w14:paraId="685C529E" w14:textId="1CCE9018" w:rsidR="00ED15A8" w:rsidRDefault="00746FCB" w:rsidP="00332F67">
      <w:pPr>
        <w:jc w:val="both"/>
        <w:rPr>
          <w:rFonts w:cs="Arial"/>
        </w:rPr>
      </w:pPr>
      <w:r>
        <w:rPr>
          <w:rFonts w:cs="Arial"/>
        </w:rPr>
        <w:t xml:space="preserve">Employee </w:t>
      </w:r>
      <w:r w:rsidR="00ED15A8">
        <w:rPr>
          <w:rFonts w:cs="Arial"/>
        </w:rPr>
        <w:t>Name:</w:t>
      </w:r>
    </w:p>
    <w:p w14:paraId="7F6346EC" w14:textId="31AF5944" w:rsidR="00ED15A8" w:rsidRDefault="00ED15A8" w:rsidP="00332F67">
      <w:pPr>
        <w:jc w:val="both"/>
        <w:rPr>
          <w:rFonts w:cs="Arial"/>
        </w:rPr>
      </w:pPr>
      <w:r>
        <w:rPr>
          <w:rFonts w:cs="Arial"/>
        </w:rPr>
        <w:t>Title:</w:t>
      </w:r>
    </w:p>
    <w:p w14:paraId="1EA4C1E6" w14:textId="2F004ED6" w:rsidR="00ED15A8" w:rsidRDefault="00ED15A8" w:rsidP="00332F67">
      <w:pPr>
        <w:jc w:val="both"/>
        <w:rPr>
          <w:rFonts w:cs="Arial"/>
        </w:rPr>
      </w:pPr>
      <w:r>
        <w:rPr>
          <w:rFonts w:cs="Arial"/>
        </w:rPr>
        <w:t>Date:</w:t>
      </w:r>
    </w:p>
    <w:sectPr w:rsidR="00ED15A8" w:rsidSect="00957F3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7E5C5" w14:textId="77777777" w:rsidR="001D0A89" w:rsidRDefault="001D0A89" w:rsidP="009F0A06">
      <w:pPr>
        <w:spacing w:after="0" w:line="240" w:lineRule="auto"/>
      </w:pPr>
      <w:r>
        <w:separator/>
      </w:r>
    </w:p>
  </w:endnote>
  <w:endnote w:type="continuationSeparator" w:id="0">
    <w:p w14:paraId="6CE68E11" w14:textId="77777777" w:rsidR="001D0A89" w:rsidRDefault="001D0A89" w:rsidP="009F0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9E0D8" w14:textId="77777777" w:rsidR="00431703" w:rsidRDefault="004317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01922"/>
      <w:docPartObj>
        <w:docPartGallery w:val="Page Numbers (Bottom of Page)"/>
        <w:docPartUnique/>
      </w:docPartObj>
    </w:sdtPr>
    <w:sdtEndPr/>
    <w:sdtContent>
      <w:p w14:paraId="5079E0D9" w14:textId="2246167B" w:rsidR="00C948D5" w:rsidRDefault="001915E2">
        <w:pPr>
          <w:pStyle w:val="Footer"/>
          <w:jc w:val="center"/>
        </w:pPr>
        <w:r>
          <w:fldChar w:fldCharType="begin"/>
        </w:r>
        <w:r>
          <w:instrText xml:space="preserve"> PAGE   \* MERGEFORMAT </w:instrText>
        </w:r>
        <w:r>
          <w:fldChar w:fldCharType="separate"/>
        </w:r>
        <w:r w:rsidR="002E3CA4">
          <w:rPr>
            <w:noProof/>
          </w:rPr>
          <w:t>2</w:t>
        </w:r>
        <w:r>
          <w:rPr>
            <w:noProof/>
          </w:rPr>
          <w:fldChar w:fldCharType="end"/>
        </w:r>
      </w:p>
    </w:sdtContent>
  </w:sdt>
  <w:p w14:paraId="5079E0DA" w14:textId="77777777" w:rsidR="00C948D5" w:rsidRDefault="00C948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9E0DC" w14:textId="77777777" w:rsidR="00431703" w:rsidRDefault="00431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DD13F" w14:textId="77777777" w:rsidR="001D0A89" w:rsidRDefault="001D0A89" w:rsidP="009F0A06">
      <w:pPr>
        <w:spacing w:after="0" w:line="240" w:lineRule="auto"/>
      </w:pPr>
      <w:r>
        <w:separator/>
      </w:r>
    </w:p>
  </w:footnote>
  <w:footnote w:type="continuationSeparator" w:id="0">
    <w:p w14:paraId="57DA7FB2" w14:textId="77777777" w:rsidR="001D0A89" w:rsidRDefault="001D0A89" w:rsidP="009F0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9E0D6" w14:textId="77777777" w:rsidR="00431703" w:rsidRDefault="004317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9E0D7" w14:textId="77777777" w:rsidR="00431703" w:rsidRDefault="004317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9E0DB" w14:textId="77777777" w:rsidR="00431703" w:rsidRDefault="004317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F0237"/>
    <w:multiLevelType w:val="hybridMultilevel"/>
    <w:tmpl w:val="E5625D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EFA"/>
    <w:rsid w:val="00046D7B"/>
    <w:rsid w:val="00060CAD"/>
    <w:rsid w:val="000710E8"/>
    <w:rsid w:val="000836A9"/>
    <w:rsid w:val="0008533D"/>
    <w:rsid w:val="00095277"/>
    <w:rsid w:val="000A08C7"/>
    <w:rsid w:val="000E2A60"/>
    <w:rsid w:val="000F2E84"/>
    <w:rsid w:val="00106A8E"/>
    <w:rsid w:val="0012004F"/>
    <w:rsid w:val="00133CB3"/>
    <w:rsid w:val="00137E59"/>
    <w:rsid w:val="001456FB"/>
    <w:rsid w:val="00173782"/>
    <w:rsid w:val="0018197B"/>
    <w:rsid w:val="001915E2"/>
    <w:rsid w:val="001D0A89"/>
    <w:rsid w:val="001F1099"/>
    <w:rsid w:val="001F3865"/>
    <w:rsid w:val="001F5333"/>
    <w:rsid w:val="00200D25"/>
    <w:rsid w:val="00205813"/>
    <w:rsid w:val="0022502B"/>
    <w:rsid w:val="002309DE"/>
    <w:rsid w:val="00232888"/>
    <w:rsid w:val="00234B4A"/>
    <w:rsid w:val="002429F6"/>
    <w:rsid w:val="00243FA7"/>
    <w:rsid w:val="00252666"/>
    <w:rsid w:val="002546E5"/>
    <w:rsid w:val="0026690B"/>
    <w:rsid w:val="002737C0"/>
    <w:rsid w:val="00284C84"/>
    <w:rsid w:val="00292CE4"/>
    <w:rsid w:val="002B1364"/>
    <w:rsid w:val="002B2E9F"/>
    <w:rsid w:val="002E3CA4"/>
    <w:rsid w:val="002E6AF7"/>
    <w:rsid w:val="00301373"/>
    <w:rsid w:val="00322E7E"/>
    <w:rsid w:val="00324963"/>
    <w:rsid w:val="0032551D"/>
    <w:rsid w:val="003278C8"/>
    <w:rsid w:val="00332AE4"/>
    <w:rsid w:val="00332F67"/>
    <w:rsid w:val="00350CC8"/>
    <w:rsid w:val="00361F0C"/>
    <w:rsid w:val="00371625"/>
    <w:rsid w:val="003857FD"/>
    <w:rsid w:val="00395A0B"/>
    <w:rsid w:val="003E087A"/>
    <w:rsid w:val="003E0A94"/>
    <w:rsid w:val="003F0454"/>
    <w:rsid w:val="003F5871"/>
    <w:rsid w:val="003F6AD6"/>
    <w:rsid w:val="00401519"/>
    <w:rsid w:val="00426E7E"/>
    <w:rsid w:val="0043165D"/>
    <w:rsid w:val="00431703"/>
    <w:rsid w:val="004459E0"/>
    <w:rsid w:val="0045145D"/>
    <w:rsid w:val="00474571"/>
    <w:rsid w:val="004823F8"/>
    <w:rsid w:val="004B0EF3"/>
    <w:rsid w:val="004C326B"/>
    <w:rsid w:val="0051227A"/>
    <w:rsid w:val="00521E45"/>
    <w:rsid w:val="005236FA"/>
    <w:rsid w:val="00530BA0"/>
    <w:rsid w:val="00555DBD"/>
    <w:rsid w:val="00555EFA"/>
    <w:rsid w:val="00564F13"/>
    <w:rsid w:val="005B26B8"/>
    <w:rsid w:val="005C1A86"/>
    <w:rsid w:val="005D0352"/>
    <w:rsid w:val="005D1DBD"/>
    <w:rsid w:val="005E4F29"/>
    <w:rsid w:val="00601FDC"/>
    <w:rsid w:val="006037D6"/>
    <w:rsid w:val="00604078"/>
    <w:rsid w:val="00624EE5"/>
    <w:rsid w:val="00634B56"/>
    <w:rsid w:val="00664087"/>
    <w:rsid w:val="00664E1E"/>
    <w:rsid w:val="00684BAF"/>
    <w:rsid w:val="006A4CF7"/>
    <w:rsid w:val="006B0CFC"/>
    <w:rsid w:val="006B7CC4"/>
    <w:rsid w:val="006D3C80"/>
    <w:rsid w:val="006E171C"/>
    <w:rsid w:val="006F173A"/>
    <w:rsid w:val="00717E69"/>
    <w:rsid w:val="007429ED"/>
    <w:rsid w:val="00746FCB"/>
    <w:rsid w:val="00752F78"/>
    <w:rsid w:val="00763961"/>
    <w:rsid w:val="00770466"/>
    <w:rsid w:val="00774810"/>
    <w:rsid w:val="00784044"/>
    <w:rsid w:val="007851D4"/>
    <w:rsid w:val="00786351"/>
    <w:rsid w:val="0079736A"/>
    <w:rsid w:val="007A501F"/>
    <w:rsid w:val="007E2F98"/>
    <w:rsid w:val="00803D9B"/>
    <w:rsid w:val="0082355D"/>
    <w:rsid w:val="00834ACA"/>
    <w:rsid w:val="00841DEB"/>
    <w:rsid w:val="00873D73"/>
    <w:rsid w:val="008930B7"/>
    <w:rsid w:val="00895A41"/>
    <w:rsid w:val="008B3136"/>
    <w:rsid w:val="008D28C2"/>
    <w:rsid w:val="009004DE"/>
    <w:rsid w:val="0092176F"/>
    <w:rsid w:val="00922CD9"/>
    <w:rsid w:val="00942439"/>
    <w:rsid w:val="00957F32"/>
    <w:rsid w:val="00965FBC"/>
    <w:rsid w:val="00971A2A"/>
    <w:rsid w:val="00976306"/>
    <w:rsid w:val="009815D8"/>
    <w:rsid w:val="009A7356"/>
    <w:rsid w:val="009C453D"/>
    <w:rsid w:val="009D12A3"/>
    <w:rsid w:val="009D3A81"/>
    <w:rsid w:val="009D7B4C"/>
    <w:rsid w:val="009E70A2"/>
    <w:rsid w:val="009F0A06"/>
    <w:rsid w:val="00A04698"/>
    <w:rsid w:val="00A06A62"/>
    <w:rsid w:val="00A11205"/>
    <w:rsid w:val="00A13264"/>
    <w:rsid w:val="00A866E4"/>
    <w:rsid w:val="00A86E5A"/>
    <w:rsid w:val="00A9782A"/>
    <w:rsid w:val="00B07EDD"/>
    <w:rsid w:val="00B17FBC"/>
    <w:rsid w:val="00B27B51"/>
    <w:rsid w:val="00B309B2"/>
    <w:rsid w:val="00B320E5"/>
    <w:rsid w:val="00B8052F"/>
    <w:rsid w:val="00B851FF"/>
    <w:rsid w:val="00BA28A0"/>
    <w:rsid w:val="00BB3AB4"/>
    <w:rsid w:val="00BB6A4C"/>
    <w:rsid w:val="00BC5C9F"/>
    <w:rsid w:val="00C30FCD"/>
    <w:rsid w:val="00C47FA5"/>
    <w:rsid w:val="00C62D1D"/>
    <w:rsid w:val="00C7152A"/>
    <w:rsid w:val="00C9071F"/>
    <w:rsid w:val="00C90EF5"/>
    <w:rsid w:val="00C948D5"/>
    <w:rsid w:val="00CD2C04"/>
    <w:rsid w:val="00CE2FB7"/>
    <w:rsid w:val="00CE435E"/>
    <w:rsid w:val="00CE75BC"/>
    <w:rsid w:val="00D0225C"/>
    <w:rsid w:val="00D11285"/>
    <w:rsid w:val="00D26D8E"/>
    <w:rsid w:val="00D27B23"/>
    <w:rsid w:val="00D33DE9"/>
    <w:rsid w:val="00D369A7"/>
    <w:rsid w:val="00D454AB"/>
    <w:rsid w:val="00D57868"/>
    <w:rsid w:val="00D7397A"/>
    <w:rsid w:val="00D85401"/>
    <w:rsid w:val="00D86961"/>
    <w:rsid w:val="00D93AEF"/>
    <w:rsid w:val="00DA01A2"/>
    <w:rsid w:val="00DB1B63"/>
    <w:rsid w:val="00DB1D00"/>
    <w:rsid w:val="00DB656E"/>
    <w:rsid w:val="00DC0D6D"/>
    <w:rsid w:val="00DC3B18"/>
    <w:rsid w:val="00DF0758"/>
    <w:rsid w:val="00E02743"/>
    <w:rsid w:val="00E07FE5"/>
    <w:rsid w:val="00E17D6F"/>
    <w:rsid w:val="00E21E2C"/>
    <w:rsid w:val="00E2543A"/>
    <w:rsid w:val="00E417ED"/>
    <w:rsid w:val="00E54F58"/>
    <w:rsid w:val="00E73184"/>
    <w:rsid w:val="00E80AB3"/>
    <w:rsid w:val="00E94065"/>
    <w:rsid w:val="00E96DEF"/>
    <w:rsid w:val="00EB5FF6"/>
    <w:rsid w:val="00EC7D5B"/>
    <w:rsid w:val="00ED15A8"/>
    <w:rsid w:val="00EF3F7B"/>
    <w:rsid w:val="00F03FA2"/>
    <w:rsid w:val="00F10EFD"/>
    <w:rsid w:val="00F2422B"/>
    <w:rsid w:val="00F50B3A"/>
    <w:rsid w:val="00F71501"/>
    <w:rsid w:val="00F75179"/>
    <w:rsid w:val="00F8589F"/>
    <w:rsid w:val="00F93FA1"/>
    <w:rsid w:val="00FB1F3E"/>
    <w:rsid w:val="00FC24A6"/>
    <w:rsid w:val="00FC5B95"/>
    <w:rsid w:val="00FE5D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9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6351"/>
    <w:rPr>
      <w:b/>
      <w:bCs/>
    </w:rPr>
  </w:style>
  <w:style w:type="character" w:styleId="CommentReference">
    <w:name w:val="annotation reference"/>
    <w:basedOn w:val="DefaultParagraphFont"/>
    <w:uiPriority w:val="99"/>
    <w:semiHidden/>
    <w:unhideWhenUsed/>
    <w:rsid w:val="008930B7"/>
    <w:rPr>
      <w:sz w:val="16"/>
      <w:szCs w:val="16"/>
    </w:rPr>
  </w:style>
  <w:style w:type="paragraph" w:styleId="CommentText">
    <w:name w:val="annotation text"/>
    <w:basedOn w:val="Normal"/>
    <w:link w:val="CommentTextChar"/>
    <w:uiPriority w:val="99"/>
    <w:semiHidden/>
    <w:unhideWhenUsed/>
    <w:rsid w:val="008930B7"/>
    <w:pPr>
      <w:spacing w:line="240" w:lineRule="auto"/>
    </w:pPr>
    <w:rPr>
      <w:sz w:val="20"/>
      <w:szCs w:val="20"/>
    </w:rPr>
  </w:style>
  <w:style w:type="character" w:customStyle="1" w:styleId="CommentTextChar">
    <w:name w:val="Comment Text Char"/>
    <w:basedOn w:val="DefaultParagraphFont"/>
    <w:link w:val="CommentText"/>
    <w:uiPriority w:val="99"/>
    <w:semiHidden/>
    <w:rsid w:val="008930B7"/>
    <w:rPr>
      <w:sz w:val="20"/>
      <w:szCs w:val="20"/>
    </w:rPr>
  </w:style>
  <w:style w:type="paragraph" w:styleId="CommentSubject">
    <w:name w:val="annotation subject"/>
    <w:basedOn w:val="CommentText"/>
    <w:next w:val="CommentText"/>
    <w:link w:val="CommentSubjectChar"/>
    <w:uiPriority w:val="99"/>
    <w:semiHidden/>
    <w:unhideWhenUsed/>
    <w:rsid w:val="008930B7"/>
    <w:rPr>
      <w:b/>
      <w:bCs/>
    </w:rPr>
  </w:style>
  <w:style w:type="character" w:customStyle="1" w:styleId="CommentSubjectChar">
    <w:name w:val="Comment Subject Char"/>
    <w:basedOn w:val="CommentTextChar"/>
    <w:link w:val="CommentSubject"/>
    <w:uiPriority w:val="99"/>
    <w:semiHidden/>
    <w:rsid w:val="008930B7"/>
    <w:rPr>
      <w:b/>
      <w:bCs/>
      <w:sz w:val="20"/>
      <w:szCs w:val="20"/>
    </w:rPr>
  </w:style>
  <w:style w:type="paragraph" w:styleId="BalloonText">
    <w:name w:val="Balloon Text"/>
    <w:basedOn w:val="Normal"/>
    <w:link w:val="BalloonTextChar"/>
    <w:uiPriority w:val="99"/>
    <w:semiHidden/>
    <w:unhideWhenUsed/>
    <w:rsid w:val="00893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0B7"/>
    <w:rPr>
      <w:rFonts w:ascii="Tahoma" w:hAnsi="Tahoma" w:cs="Tahoma"/>
      <w:sz w:val="16"/>
      <w:szCs w:val="16"/>
    </w:rPr>
  </w:style>
  <w:style w:type="paragraph" w:styleId="BodyText">
    <w:name w:val="Body Text"/>
    <w:basedOn w:val="Normal"/>
    <w:link w:val="BodyTextChar"/>
    <w:rsid w:val="00095277"/>
    <w:pPr>
      <w:spacing w:after="240" w:line="240" w:lineRule="auto"/>
      <w:ind w:firstLine="1440"/>
    </w:pPr>
    <w:rPr>
      <w:rFonts w:ascii="Times New Roman" w:eastAsia="MS Mincho" w:hAnsi="Times New Roman" w:cs="Times New Roman"/>
      <w:sz w:val="24"/>
      <w:szCs w:val="20"/>
    </w:rPr>
  </w:style>
  <w:style w:type="character" w:customStyle="1" w:styleId="BodyTextChar">
    <w:name w:val="Body Text Char"/>
    <w:basedOn w:val="DefaultParagraphFont"/>
    <w:link w:val="BodyText"/>
    <w:rsid w:val="00095277"/>
    <w:rPr>
      <w:rFonts w:ascii="Times New Roman" w:eastAsia="MS Mincho" w:hAnsi="Times New Roman" w:cs="Times New Roman"/>
      <w:sz w:val="24"/>
      <w:szCs w:val="20"/>
    </w:rPr>
  </w:style>
  <w:style w:type="paragraph" w:styleId="Header">
    <w:name w:val="header"/>
    <w:basedOn w:val="Normal"/>
    <w:link w:val="HeaderChar"/>
    <w:uiPriority w:val="99"/>
    <w:semiHidden/>
    <w:unhideWhenUsed/>
    <w:rsid w:val="009F0A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0A06"/>
  </w:style>
  <w:style w:type="paragraph" w:styleId="Footer">
    <w:name w:val="footer"/>
    <w:basedOn w:val="Normal"/>
    <w:link w:val="FooterChar"/>
    <w:uiPriority w:val="99"/>
    <w:unhideWhenUsed/>
    <w:rsid w:val="009F0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A06"/>
  </w:style>
  <w:style w:type="table" w:styleId="TableGrid">
    <w:name w:val="Table Grid"/>
    <w:basedOn w:val="TableNormal"/>
    <w:uiPriority w:val="59"/>
    <w:rsid w:val="000E2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HEBodyText">
    <w:name w:val="FHE Body Text"/>
    <w:basedOn w:val="Normal"/>
    <w:rsid w:val="00E2543A"/>
    <w:pPr>
      <w:spacing w:after="240" w:line="240" w:lineRule="auto"/>
      <w:ind w:firstLine="720"/>
    </w:pPr>
    <w:rPr>
      <w:rFonts w:ascii="Times New Roman" w:eastAsia="Times New Roman" w:hAnsi="Times New Roman" w:cs="Times New Roman"/>
      <w:sz w:val="24"/>
      <w:szCs w:val="24"/>
    </w:rPr>
  </w:style>
  <w:style w:type="character" w:customStyle="1" w:styleId="ParaNum">
    <w:name w:val="ParaNum"/>
    <w:basedOn w:val="DefaultParagraphFont"/>
    <w:rsid w:val="00E2543A"/>
    <w:rPr>
      <w:lang w:val="en-US"/>
    </w:rPr>
  </w:style>
  <w:style w:type="paragraph" w:styleId="NormalWeb">
    <w:name w:val="Normal (Web)"/>
    <w:basedOn w:val="Normal"/>
    <w:uiPriority w:val="99"/>
    <w:semiHidden/>
    <w:unhideWhenUsed/>
    <w:rsid w:val="00E9406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E94065"/>
    <w:rPr>
      <w:i/>
      <w:iCs/>
    </w:rPr>
  </w:style>
  <w:style w:type="paragraph" w:styleId="ListParagraph">
    <w:name w:val="List Paragraph"/>
    <w:basedOn w:val="Normal"/>
    <w:uiPriority w:val="34"/>
    <w:qFormat/>
    <w:rsid w:val="005D1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85949">
      <w:bodyDiv w:val="1"/>
      <w:marLeft w:val="0"/>
      <w:marRight w:val="0"/>
      <w:marTop w:val="0"/>
      <w:marBottom w:val="0"/>
      <w:divBdr>
        <w:top w:val="none" w:sz="0" w:space="0" w:color="auto"/>
        <w:left w:val="none" w:sz="0" w:space="0" w:color="auto"/>
        <w:bottom w:val="none" w:sz="0" w:space="0" w:color="auto"/>
        <w:right w:val="none" w:sz="0" w:space="0" w:color="auto"/>
      </w:divBdr>
      <w:divsChild>
        <w:div w:id="1324818725">
          <w:marLeft w:val="0"/>
          <w:marRight w:val="0"/>
          <w:marTop w:val="210"/>
          <w:marBottom w:val="0"/>
          <w:divBdr>
            <w:top w:val="none" w:sz="0" w:space="0" w:color="auto"/>
            <w:left w:val="none" w:sz="0" w:space="0" w:color="auto"/>
            <w:bottom w:val="none" w:sz="0" w:space="0" w:color="auto"/>
            <w:right w:val="none" w:sz="0" w:space="0" w:color="auto"/>
          </w:divBdr>
          <w:divsChild>
            <w:div w:id="1556163759">
              <w:marLeft w:val="0"/>
              <w:marRight w:val="0"/>
              <w:marTop w:val="0"/>
              <w:marBottom w:val="0"/>
              <w:divBdr>
                <w:top w:val="none" w:sz="0" w:space="0" w:color="auto"/>
                <w:left w:val="none" w:sz="0" w:space="0" w:color="auto"/>
                <w:bottom w:val="none" w:sz="0" w:space="0" w:color="auto"/>
                <w:right w:val="none" w:sz="0" w:space="0" w:color="auto"/>
              </w:divBdr>
              <w:divsChild>
                <w:div w:id="951403544">
                  <w:marLeft w:val="0"/>
                  <w:marRight w:val="0"/>
                  <w:marTop w:val="0"/>
                  <w:marBottom w:val="0"/>
                  <w:divBdr>
                    <w:top w:val="none" w:sz="0" w:space="0" w:color="auto"/>
                    <w:left w:val="none" w:sz="0" w:space="0" w:color="auto"/>
                    <w:bottom w:val="none" w:sz="0" w:space="0" w:color="auto"/>
                    <w:right w:val="none" w:sz="0" w:space="0" w:color="auto"/>
                  </w:divBdr>
                  <w:divsChild>
                    <w:div w:id="4401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667303">
      <w:bodyDiv w:val="1"/>
      <w:marLeft w:val="0"/>
      <w:marRight w:val="0"/>
      <w:marTop w:val="0"/>
      <w:marBottom w:val="0"/>
      <w:divBdr>
        <w:top w:val="none" w:sz="0" w:space="0" w:color="auto"/>
        <w:left w:val="none" w:sz="0" w:space="0" w:color="auto"/>
        <w:bottom w:val="none" w:sz="0" w:space="0" w:color="auto"/>
        <w:right w:val="none" w:sz="0" w:space="0" w:color="auto"/>
      </w:divBdr>
    </w:div>
    <w:div w:id="964192866">
      <w:bodyDiv w:val="1"/>
      <w:marLeft w:val="0"/>
      <w:marRight w:val="0"/>
      <w:marTop w:val="0"/>
      <w:marBottom w:val="0"/>
      <w:divBdr>
        <w:top w:val="none" w:sz="0" w:space="0" w:color="auto"/>
        <w:left w:val="none" w:sz="0" w:space="0" w:color="auto"/>
        <w:bottom w:val="none" w:sz="0" w:space="0" w:color="auto"/>
        <w:right w:val="none" w:sz="0" w:space="0" w:color="auto"/>
      </w:divBdr>
    </w:div>
    <w:div w:id="1207642754">
      <w:bodyDiv w:val="1"/>
      <w:marLeft w:val="0"/>
      <w:marRight w:val="0"/>
      <w:marTop w:val="0"/>
      <w:marBottom w:val="0"/>
      <w:divBdr>
        <w:top w:val="none" w:sz="0" w:space="0" w:color="auto"/>
        <w:left w:val="none" w:sz="0" w:space="0" w:color="auto"/>
        <w:bottom w:val="none" w:sz="0" w:space="0" w:color="auto"/>
        <w:right w:val="none" w:sz="0" w:space="0" w:color="auto"/>
      </w:divBdr>
    </w:div>
    <w:div w:id="1220478489">
      <w:bodyDiv w:val="1"/>
      <w:marLeft w:val="0"/>
      <w:marRight w:val="0"/>
      <w:marTop w:val="0"/>
      <w:marBottom w:val="0"/>
      <w:divBdr>
        <w:top w:val="none" w:sz="0" w:space="0" w:color="auto"/>
        <w:left w:val="none" w:sz="0" w:space="0" w:color="auto"/>
        <w:bottom w:val="none" w:sz="0" w:space="0" w:color="auto"/>
        <w:right w:val="none" w:sz="0" w:space="0" w:color="auto"/>
      </w:divBdr>
    </w:div>
    <w:div w:id="20140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1560</Words>
  <Characters>8898</Characters>
  <Application>Microsoft Office Word</Application>
  <DocSecurity>0</DocSecurity>
  <PresentationFormat>14|.DOCX</PresentationFormat>
  <Lines>74</Lines>
  <Paragraphs>20</Paragraphs>
  <ScaleCrop>false</ScaleCrop>
  <HeadingPairs>
    <vt:vector size="2" baseType="variant">
      <vt:variant>
        <vt:lpstr>Title</vt:lpstr>
      </vt:variant>
      <vt:variant>
        <vt:i4>1</vt:i4>
      </vt:variant>
    </vt:vector>
  </HeadingPairs>
  <TitlesOfParts>
    <vt:vector size="1" baseType="lpstr">
      <vt:lpstr>CNI Shared Lab User Agreement - redline - 6/7/2017 (00213112).DOCX</vt:lpstr>
    </vt:vector>
  </TitlesOfParts>
  <LinksUpToDate>false</LinksUpToDate>
  <CharactersWithSpaces>10438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CNI Shared Lab User Agreement - redline - 6/7/2017 (00213112).DOCX</dc:title>
  <dc:subject/>
  <dc:creator/>
  <cp:lastModifiedBy/>
  <cp:revision>1</cp:revision>
  <dcterms:created xsi:type="dcterms:W3CDTF">2019-04-11T14:47:00Z</dcterms:created>
  <dcterms:modified xsi:type="dcterms:W3CDTF">2019-04-11T14:47:00Z</dcterms:modified>
</cp:coreProperties>
</file>